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8F" w:rsidRPr="00664F8F" w:rsidRDefault="00664F8F" w:rsidP="00664F8F">
      <w:pPr>
        <w:pStyle w:val="01"/>
        <w:jc w:val="right"/>
      </w:pPr>
      <w:r>
        <w:t>Утверждены Р</w:t>
      </w:r>
      <w:r w:rsidRPr="00664F8F">
        <w:t>ешени</w:t>
      </w:r>
      <w:r>
        <w:t>ем</w:t>
      </w:r>
      <w:r w:rsidRPr="00664F8F">
        <w:t xml:space="preserve"> </w:t>
      </w:r>
    </w:p>
    <w:p w:rsidR="00664F8F" w:rsidRPr="00664F8F" w:rsidRDefault="00664F8F" w:rsidP="00664F8F">
      <w:pPr>
        <w:pStyle w:val="01"/>
        <w:jc w:val="right"/>
      </w:pPr>
      <w:r w:rsidRPr="00664F8F">
        <w:t xml:space="preserve">Земского Собрания Бардымского </w:t>
      </w:r>
    </w:p>
    <w:p w:rsidR="00D52E8A" w:rsidRDefault="00664F8F" w:rsidP="00664F8F">
      <w:pPr>
        <w:pStyle w:val="01"/>
        <w:jc w:val="right"/>
      </w:pPr>
      <w:r w:rsidRPr="00664F8F">
        <w:t xml:space="preserve">муниципального района </w:t>
      </w:r>
    </w:p>
    <w:p w:rsidR="00664F8F" w:rsidRPr="00664F8F" w:rsidRDefault="00D52E8A" w:rsidP="00664F8F">
      <w:pPr>
        <w:pStyle w:val="01"/>
        <w:jc w:val="right"/>
      </w:pPr>
      <w:r>
        <w:t>Пермского края</w:t>
      </w:r>
      <w:r w:rsidR="00664F8F" w:rsidRPr="00664F8F">
        <w:t xml:space="preserve"> </w:t>
      </w:r>
    </w:p>
    <w:p w:rsidR="00C42B9C" w:rsidRDefault="00664F8F" w:rsidP="00664F8F">
      <w:pPr>
        <w:pStyle w:val="01"/>
        <w:jc w:val="right"/>
      </w:pPr>
      <w:r w:rsidRPr="00664F8F">
        <w:t>от 16.08.2018 № 4</w:t>
      </w:r>
      <w:r>
        <w:t>34</w:t>
      </w: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Pr="000E3C7D" w:rsidRDefault="00C42B9C" w:rsidP="00C42B9C">
      <w:pPr>
        <w:pStyle w:val="20"/>
        <w:jc w:val="center"/>
        <w:rPr>
          <w:rFonts w:cs="Times New Roman"/>
          <w:sz w:val="36"/>
          <w:szCs w:val="36"/>
        </w:rPr>
      </w:pPr>
      <w:bookmarkStart w:id="0" w:name="_Toc514173458"/>
      <w:r w:rsidRPr="000E3C7D">
        <w:rPr>
          <w:rFonts w:cs="Times New Roman"/>
          <w:sz w:val="36"/>
          <w:szCs w:val="36"/>
        </w:rPr>
        <w:t xml:space="preserve">МЕСТНЫЕ </w:t>
      </w:r>
      <w:r>
        <w:rPr>
          <w:rFonts w:cs="Times New Roman"/>
          <w:sz w:val="36"/>
          <w:szCs w:val="36"/>
        </w:rPr>
        <w:t>НОРМАТИВЫ ГРАДОСТРОИТЕЛЬНОГО ПРОЕКТИРОВАНИЯ БАРДЫМСКОГО СЕЛЬСКОГО ПОСЕЛЕНИЯ БАРДЫМСКОГО МУНИЦИПАЛЬНОГО РАЙОНА ПЕРМСКОГО КРАЯ</w:t>
      </w:r>
      <w:bookmarkEnd w:id="0"/>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Default="00C42B9C" w:rsidP="00C42B9C">
      <w:pPr>
        <w:rPr>
          <w:b/>
          <w:sz w:val="28"/>
          <w:szCs w:val="28"/>
        </w:rPr>
      </w:pPr>
    </w:p>
    <w:p w:rsidR="00C42B9C" w:rsidRPr="006377B6" w:rsidRDefault="00C42B9C" w:rsidP="00C42B9C">
      <w:pPr>
        <w:jc w:val="center"/>
        <w:rPr>
          <w:b/>
          <w:sz w:val="28"/>
          <w:szCs w:val="28"/>
        </w:rPr>
      </w:pPr>
      <w:r>
        <w:rPr>
          <w:b/>
          <w:sz w:val="28"/>
          <w:szCs w:val="28"/>
        </w:rPr>
        <w:t>2</w:t>
      </w:r>
      <w:r w:rsidR="00D52E8A">
        <w:rPr>
          <w:b/>
          <w:sz w:val="28"/>
          <w:szCs w:val="28"/>
        </w:rPr>
        <w:t>0</w:t>
      </w:r>
      <w:r>
        <w:rPr>
          <w:b/>
          <w:sz w:val="28"/>
          <w:szCs w:val="28"/>
        </w:rPr>
        <w:t>18</w:t>
      </w:r>
    </w:p>
    <w:sdt>
      <w:sdtPr>
        <w:rPr>
          <w:rFonts w:ascii="Times New Roman" w:eastAsia="Times New Roman" w:hAnsi="Times New Roman" w:cs="Times New Roman"/>
          <w:b w:val="0"/>
          <w:bCs w:val="0"/>
          <w:color w:val="auto"/>
          <w:sz w:val="24"/>
          <w:szCs w:val="24"/>
          <w:lang w:eastAsia="ru-RU"/>
        </w:rPr>
        <w:id w:val="9878514"/>
      </w:sdtPr>
      <w:sdtEndPr>
        <w:rPr>
          <w:rFonts w:ascii="Calibri" w:eastAsia="Calibri" w:hAnsi="Calibri"/>
          <w:sz w:val="22"/>
          <w:szCs w:val="22"/>
          <w:lang w:eastAsia="en-US"/>
        </w:rPr>
      </w:sdtEndPr>
      <w:sdtContent>
        <w:p w:rsidR="00C42B9C" w:rsidRDefault="00C42B9C" w:rsidP="00C42B9C">
          <w:pPr>
            <w:pStyle w:val="afffa"/>
          </w:pPr>
          <w:r>
            <w:t>Оглавление</w:t>
          </w:r>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r w:rsidRPr="005102B0">
            <w:rPr>
              <w:lang w:val="ru-RU"/>
            </w:rPr>
            <w:fldChar w:fldCharType="begin"/>
          </w:r>
          <w:r w:rsidR="00C42B9C">
            <w:rPr>
              <w:lang w:val="ru-RU"/>
            </w:rPr>
            <w:instrText xml:space="preserve"> TOC \o "1-3" \h \z \u </w:instrText>
          </w:r>
          <w:r w:rsidRPr="005102B0">
            <w:rPr>
              <w:lang w:val="ru-RU"/>
            </w:rPr>
            <w:fldChar w:fldCharType="separate"/>
          </w:r>
          <w:hyperlink w:anchor="_Toc514173458" w:history="1">
            <w:r w:rsidR="00C42B9C" w:rsidRPr="00A74D27">
              <w:rPr>
                <w:rStyle w:val="a3"/>
                <w:noProof/>
              </w:rPr>
              <w:t>МЕСТНЫЕ НОРМАТИВЫ ГРАДОСТРОИТЕЛЬНОГО ПРОЕКТИРОВАНИЯ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_Toc514173458 \h </w:instrText>
            </w:r>
            <w:r>
              <w:rPr>
                <w:noProof/>
                <w:webHidden/>
              </w:rPr>
            </w:r>
            <w:r>
              <w:rPr>
                <w:noProof/>
                <w:webHidden/>
              </w:rPr>
              <w:fldChar w:fldCharType="separate"/>
            </w:r>
            <w:r w:rsidR="00C42B9C">
              <w:rPr>
                <w:noProof/>
                <w:webHidden/>
              </w:rPr>
              <w:t>1</w:t>
            </w:r>
            <w:r>
              <w:rPr>
                <w:noProof/>
                <w:webHidden/>
              </w:rPr>
              <w:fldChar w:fldCharType="end"/>
            </w:r>
          </w:hyperlink>
        </w:p>
        <w:p w:rsidR="00C42B9C" w:rsidRDefault="005102B0" w:rsidP="00C42B9C">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3459" w:history="1">
            <w:r w:rsidR="00C42B9C" w:rsidRPr="00A74D27">
              <w:rPr>
                <w:rStyle w:val="a3"/>
                <w:noProof/>
              </w:rPr>
              <w:t>1.</w:t>
            </w:r>
            <w:r w:rsidR="00C42B9C">
              <w:rPr>
                <w:rFonts w:asciiTheme="minorHAnsi" w:eastAsiaTheme="minorEastAsia" w:hAnsiTheme="minorHAnsi" w:cstheme="minorBidi"/>
                <w:noProof/>
                <w:sz w:val="22"/>
                <w:szCs w:val="22"/>
                <w:lang w:val="ru-RU" w:eastAsia="ru-RU"/>
              </w:rPr>
              <w:tab/>
            </w:r>
            <w:r w:rsidR="00C42B9C" w:rsidRPr="00A74D27">
              <w:rPr>
                <w:rStyle w:val="a3"/>
                <w:noProof/>
              </w:rPr>
              <w:t>ВВЕДЕНИЕ</w:t>
            </w:r>
            <w:r w:rsidR="00C42B9C">
              <w:rPr>
                <w:noProof/>
                <w:webHidden/>
              </w:rPr>
              <w:tab/>
            </w:r>
            <w:r>
              <w:rPr>
                <w:noProof/>
                <w:webHidden/>
              </w:rPr>
              <w:fldChar w:fldCharType="begin"/>
            </w:r>
            <w:r w:rsidR="00C42B9C">
              <w:rPr>
                <w:noProof/>
                <w:webHidden/>
              </w:rPr>
              <w:instrText xml:space="preserve"> PAGEREF _Toc514173459 \h </w:instrText>
            </w:r>
            <w:r>
              <w:rPr>
                <w:noProof/>
                <w:webHidden/>
              </w:rPr>
            </w:r>
            <w:r>
              <w:rPr>
                <w:noProof/>
                <w:webHidden/>
              </w:rPr>
              <w:fldChar w:fldCharType="separate"/>
            </w:r>
            <w:r w:rsidR="00C42B9C">
              <w:rPr>
                <w:noProof/>
                <w:webHidden/>
              </w:rPr>
              <w:t>4</w:t>
            </w:r>
            <w:r>
              <w:rPr>
                <w:noProof/>
                <w:webHidden/>
              </w:rPr>
              <w:fldChar w:fldCharType="end"/>
            </w:r>
          </w:hyperlink>
        </w:p>
        <w:p w:rsidR="00C42B9C" w:rsidRDefault="005102B0" w:rsidP="00C42B9C">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3460" w:history="1">
            <w:r w:rsidR="00C42B9C" w:rsidRPr="00A74D27">
              <w:rPr>
                <w:rStyle w:val="a3"/>
                <w:noProof/>
              </w:rPr>
              <w:t>2.</w:t>
            </w:r>
            <w:r w:rsidR="00C42B9C">
              <w:rPr>
                <w:rFonts w:asciiTheme="minorHAnsi" w:eastAsiaTheme="minorEastAsia" w:hAnsiTheme="minorHAnsi" w:cstheme="minorBidi"/>
                <w:noProof/>
                <w:sz w:val="22"/>
                <w:szCs w:val="22"/>
                <w:lang w:val="ru-RU" w:eastAsia="ru-RU"/>
              </w:rPr>
              <w:tab/>
            </w:r>
            <w:r w:rsidR="00C42B9C" w:rsidRPr="00A74D27">
              <w:rPr>
                <w:rStyle w:val="a3"/>
                <w:noProof/>
              </w:rPr>
              <w:t>ОСНОВНАЯ ЧАСТЬ МЕСТНЫХ НОРМАТИВОВ ГРАДОСТРОИТЕЛЬНОГО ПРОЕКТИРОВАНИЯ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_Toc514173460 \h </w:instrText>
            </w:r>
            <w:r>
              <w:rPr>
                <w:noProof/>
                <w:webHidden/>
              </w:rPr>
            </w:r>
            <w:r>
              <w:rPr>
                <w:noProof/>
                <w:webHidden/>
              </w:rPr>
              <w:fldChar w:fldCharType="separate"/>
            </w:r>
            <w:r w:rsidR="00C42B9C">
              <w:rPr>
                <w:noProof/>
                <w:webHidden/>
              </w:rPr>
              <w:t>5</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1" w:history="1">
            <w:r w:rsidR="00C42B9C" w:rsidRPr="00A74D27">
              <w:rPr>
                <w:rStyle w:val="a3"/>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_Toc514173461 \h </w:instrText>
            </w:r>
            <w:r>
              <w:rPr>
                <w:noProof/>
                <w:webHidden/>
              </w:rPr>
            </w:r>
            <w:r>
              <w:rPr>
                <w:noProof/>
                <w:webHidden/>
              </w:rPr>
              <w:fldChar w:fldCharType="separate"/>
            </w:r>
            <w:r w:rsidR="00C42B9C">
              <w:rPr>
                <w:noProof/>
                <w:webHidden/>
              </w:rPr>
              <w:t>5</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2" w:history="1">
            <w:r w:rsidR="00C42B9C" w:rsidRPr="00A74D27">
              <w:rPr>
                <w:rStyle w:val="a3"/>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_Toc514173462 \h </w:instrText>
            </w:r>
            <w:r>
              <w:rPr>
                <w:noProof/>
                <w:webHidden/>
              </w:rPr>
            </w:r>
            <w:r>
              <w:rPr>
                <w:noProof/>
                <w:webHidden/>
              </w:rPr>
              <w:fldChar w:fldCharType="separate"/>
            </w:r>
            <w:r w:rsidR="00C42B9C">
              <w:rPr>
                <w:noProof/>
                <w:webHidden/>
              </w:rPr>
              <w:t>13</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3" w:history="1">
            <w:r w:rsidR="00C42B9C" w:rsidRPr="00A74D27">
              <w:rPr>
                <w:rStyle w:val="a3"/>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_Toc514173463 \h </w:instrText>
            </w:r>
            <w:r>
              <w:rPr>
                <w:noProof/>
                <w:webHidden/>
              </w:rPr>
            </w:r>
            <w:r>
              <w:rPr>
                <w:noProof/>
                <w:webHidden/>
              </w:rPr>
              <w:fldChar w:fldCharType="separate"/>
            </w:r>
            <w:r w:rsidR="00C42B9C">
              <w:rPr>
                <w:noProof/>
                <w:webHidden/>
              </w:rPr>
              <w:t>17</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4" w:history="1">
            <w:r w:rsidR="00C42B9C" w:rsidRPr="00A74D27">
              <w:rPr>
                <w:rStyle w:val="a3"/>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_Toc514173464 \h </w:instrText>
            </w:r>
            <w:r>
              <w:rPr>
                <w:noProof/>
                <w:webHidden/>
              </w:rPr>
            </w:r>
            <w:r>
              <w:rPr>
                <w:noProof/>
                <w:webHidden/>
              </w:rPr>
              <w:fldChar w:fldCharType="separate"/>
            </w:r>
            <w:r w:rsidR="00C42B9C">
              <w:rPr>
                <w:noProof/>
                <w:webHidden/>
              </w:rPr>
              <w:t>20</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5" w:history="1">
            <w:r w:rsidR="00C42B9C" w:rsidRPr="00A74D27">
              <w:rPr>
                <w:rStyle w:val="a3"/>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_Toc514173465 \h </w:instrText>
            </w:r>
            <w:r>
              <w:rPr>
                <w:noProof/>
                <w:webHidden/>
              </w:rPr>
            </w:r>
            <w:r>
              <w:rPr>
                <w:noProof/>
                <w:webHidden/>
              </w:rPr>
              <w:fldChar w:fldCharType="separate"/>
            </w:r>
            <w:r w:rsidR="00C42B9C">
              <w:rPr>
                <w:noProof/>
                <w:webHidden/>
              </w:rPr>
              <w:t>21</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6" w:history="1">
            <w:r w:rsidR="00C42B9C" w:rsidRPr="00A74D27">
              <w:rPr>
                <w:rStyle w:val="a3"/>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_Toc514173466 \h </w:instrText>
            </w:r>
            <w:r>
              <w:rPr>
                <w:noProof/>
                <w:webHidden/>
              </w:rPr>
            </w:r>
            <w:r>
              <w:rPr>
                <w:noProof/>
                <w:webHidden/>
              </w:rPr>
              <w:fldChar w:fldCharType="separate"/>
            </w:r>
            <w:r w:rsidR="00C42B9C">
              <w:rPr>
                <w:noProof/>
                <w:webHidden/>
              </w:rPr>
              <w:t>22</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7" w:history="1">
            <w:r w:rsidR="00C42B9C" w:rsidRPr="00A74D27">
              <w:rPr>
                <w:rStyle w:val="a3"/>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Бардымского сельского поселения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_Toc514173467 \h </w:instrText>
            </w:r>
            <w:r>
              <w:rPr>
                <w:noProof/>
                <w:webHidden/>
              </w:rPr>
            </w:r>
            <w:r>
              <w:rPr>
                <w:noProof/>
                <w:webHidden/>
              </w:rPr>
              <w:fldChar w:fldCharType="separate"/>
            </w:r>
            <w:r w:rsidR="00C42B9C">
              <w:rPr>
                <w:noProof/>
                <w:webHidden/>
              </w:rPr>
              <w:t>23</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8" w:history="1">
            <w:r w:rsidR="00C42B9C" w:rsidRPr="00A74D27">
              <w:rPr>
                <w:rStyle w:val="a3"/>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w:t>
            </w:r>
            <w:r w:rsidR="00C42B9C">
              <w:rPr>
                <w:noProof/>
                <w:webHidden/>
              </w:rPr>
              <w:tab/>
            </w:r>
            <w:r>
              <w:rPr>
                <w:noProof/>
                <w:webHidden/>
              </w:rPr>
              <w:fldChar w:fldCharType="begin"/>
            </w:r>
            <w:r w:rsidR="00C42B9C">
              <w:rPr>
                <w:noProof/>
                <w:webHidden/>
              </w:rPr>
              <w:instrText xml:space="preserve"> PAGEREF _Toc514173468 \h </w:instrText>
            </w:r>
            <w:r>
              <w:rPr>
                <w:noProof/>
                <w:webHidden/>
              </w:rPr>
            </w:r>
            <w:r>
              <w:rPr>
                <w:noProof/>
                <w:webHidden/>
              </w:rPr>
              <w:fldChar w:fldCharType="separate"/>
            </w:r>
            <w:r w:rsidR="00C42B9C">
              <w:rPr>
                <w:noProof/>
                <w:webHidden/>
              </w:rPr>
              <w:t>38</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69" w:history="1">
            <w:r w:rsidR="00C42B9C" w:rsidRPr="00A74D27">
              <w:rPr>
                <w:rStyle w:val="a3"/>
                <w:rFonts w:eastAsia="TimesNewRomanPSMT"/>
                <w:noProof/>
              </w:rPr>
              <w:t xml:space="preserve">2.9. </w:t>
            </w:r>
            <w:r w:rsidR="00C42B9C" w:rsidRPr="00A74D27">
              <w:rPr>
                <w:rStyle w:val="a3"/>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C42B9C">
              <w:rPr>
                <w:noProof/>
                <w:webHidden/>
              </w:rPr>
              <w:tab/>
            </w:r>
            <w:r>
              <w:rPr>
                <w:noProof/>
                <w:webHidden/>
              </w:rPr>
              <w:fldChar w:fldCharType="begin"/>
            </w:r>
            <w:r w:rsidR="00C42B9C">
              <w:rPr>
                <w:noProof/>
                <w:webHidden/>
              </w:rPr>
              <w:instrText xml:space="preserve"> PAGEREF _Toc514173469 \h </w:instrText>
            </w:r>
            <w:r>
              <w:rPr>
                <w:noProof/>
                <w:webHidden/>
              </w:rPr>
            </w:r>
            <w:r>
              <w:rPr>
                <w:noProof/>
                <w:webHidden/>
              </w:rPr>
              <w:fldChar w:fldCharType="separate"/>
            </w:r>
            <w:r w:rsidR="00C42B9C">
              <w:rPr>
                <w:noProof/>
                <w:webHidden/>
              </w:rPr>
              <w:t>39</w:t>
            </w:r>
            <w:r>
              <w:rPr>
                <w:noProof/>
                <w:webHidden/>
              </w:rPr>
              <w:fldChar w:fldCharType="end"/>
            </w:r>
          </w:hyperlink>
        </w:p>
        <w:p w:rsidR="00C42B9C" w:rsidRDefault="005102B0" w:rsidP="00C42B9C">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3470" w:history="1">
            <w:r w:rsidR="00C42B9C" w:rsidRPr="00A74D27">
              <w:rPr>
                <w:rStyle w:val="a3"/>
                <w:noProof/>
              </w:rPr>
              <w:t>3.</w:t>
            </w:r>
            <w:r w:rsidR="00C42B9C">
              <w:rPr>
                <w:rFonts w:asciiTheme="minorHAnsi" w:eastAsiaTheme="minorEastAsia" w:hAnsiTheme="minorHAnsi" w:cstheme="minorBidi"/>
                <w:noProof/>
                <w:sz w:val="22"/>
                <w:szCs w:val="22"/>
                <w:lang w:val="ru-RU" w:eastAsia="ru-RU"/>
              </w:rPr>
              <w:tab/>
            </w:r>
            <w:r w:rsidR="00C42B9C" w:rsidRPr="00A74D27">
              <w:rPr>
                <w:rStyle w:val="a3"/>
                <w:noProof/>
              </w:rPr>
              <w:t>МАТЕРИАЛЫ ПО ОБОСНОВАНИЮ РАСЧЕТНЫХ ПОКАЗАТЕЛЕЙ, СОДЕРЖАЩИХСЯ В ОСНОВНОЙ ЧАСТИ</w:t>
            </w:r>
            <w:r w:rsidR="00C42B9C">
              <w:rPr>
                <w:noProof/>
                <w:webHidden/>
              </w:rPr>
              <w:tab/>
            </w:r>
            <w:r>
              <w:rPr>
                <w:noProof/>
                <w:webHidden/>
              </w:rPr>
              <w:fldChar w:fldCharType="begin"/>
            </w:r>
            <w:r w:rsidR="00C42B9C">
              <w:rPr>
                <w:noProof/>
                <w:webHidden/>
              </w:rPr>
              <w:instrText xml:space="preserve"> PAGEREF _Toc514173470 \h </w:instrText>
            </w:r>
            <w:r>
              <w:rPr>
                <w:noProof/>
                <w:webHidden/>
              </w:rPr>
            </w:r>
            <w:r>
              <w:rPr>
                <w:noProof/>
                <w:webHidden/>
              </w:rPr>
              <w:fldChar w:fldCharType="separate"/>
            </w:r>
            <w:r w:rsidR="00C42B9C">
              <w:rPr>
                <w:noProof/>
                <w:webHidden/>
              </w:rPr>
              <w:t>43</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71" w:history="1">
            <w:r w:rsidR="00C42B9C" w:rsidRPr="00A74D27">
              <w:rPr>
                <w:rStyle w:val="a3"/>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C42B9C">
              <w:rPr>
                <w:noProof/>
                <w:webHidden/>
              </w:rPr>
              <w:tab/>
            </w:r>
            <w:r>
              <w:rPr>
                <w:noProof/>
                <w:webHidden/>
              </w:rPr>
              <w:fldChar w:fldCharType="begin"/>
            </w:r>
            <w:r w:rsidR="00C42B9C">
              <w:rPr>
                <w:noProof/>
                <w:webHidden/>
              </w:rPr>
              <w:instrText xml:space="preserve"> PAGEREF _Toc514173471 \h </w:instrText>
            </w:r>
            <w:r>
              <w:rPr>
                <w:noProof/>
                <w:webHidden/>
              </w:rPr>
            </w:r>
            <w:r>
              <w:rPr>
                <w:noProof/>
                <w:webHidden/>
              </w:rPr>
              <w:fldChar w:fldCharType="separate"/>
            </w:r>
            <w:r w:rsidR="00C42B9C">
              <w:rPr>
                <w:noProof/>
                <w:webHidden/>
              </w:rPr>
              <w:t>43</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72" w:history="1">
            <w:r w:rsidR="00C42B9C" w:rsidRPr="00A74D27">
              <w:rPr>
                <w:rStyle w:val="a3"/>
                <w:noProof/>
              </w:rPr>
              <w:t>3.2. Термины и определения</w:t>
            </w:r>
            <w:r w:rsidR="00C42B9C">
              <w:rPr>
                <w:noProof/>
                <w:webHidden/>
              </w:rPr>
              <w:tab/>
            </w:r>
            <w:r>
              <w:rPr>
                <w:noProof/>
                <w:webHidden/>
              </w:rPr>
              <w:fldChar w:fldCharType="begin"/>
            </w:r>
            <w:r w:rsidR="00C42B9C">
              <w:rPr>
                <w:noProof/>
                <w:webHidden/>
              </w:rPr>
              <w:instrText xml:space="preserve"> PAGEREF _Toc514173472 \h </w:instrText>
            </w:r>
            <w:r>
              <w:rPr>
                <w:noProof/>
                <w:webHidden/>
              </w:rPr>
            </w:r>
            <w:r>
              <w:rPr>
                <w:noProof/>
                <w:webHidden/>
              </w:rPr>
              <w:fldChar w:fldCharType="separate"/>
            </w:r>
            <w:r w:rsidR="00C42B9C">
              <w:rPr>
                <w:noProof/>
                <w:webHidden/>
              </w:rPr>
              <w:t>60</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73" w:history="1">
            <w:r w:rsidR="00C42B9C" w:rsidRPr="00A74D27">
              <w:rPr>
                <w:rStyle w:val="a3"/>
                <w:noProof/>
              </w:rPr>
              <w:t>3.3. Цели и задачи разработки местных нормативов градостроительного проектирования</w:t>
            </w:r>
            <w:r w:rsidR="00C42B9C">
              <w:rPr>
                <w:noProof/>
                <w:webHidden/>
              </w:rPr>
              <w:tab/>
            </w:r>
            <w:r>
              <w:rPr>
                <w:noProof/>
                <w:webHidden/>
              </w:rPr>
              <w:fldChar w:fldCharType="begin"/>
            </w:r>
            <w:r w:rsidR="00C42B9C">
              <w:rPr>
                <w:noProof/>
                <w:webHidden/>
              </w:rPr>
              <w:instrText xml:space="preserve"> PAGEREF _Toc514173473 \h </w:instrText>
            </w:r>
            <w:r>
              <w:rPr>
                <w:noProof/>
                <w:webHidden/>
              </w:rPr>
            </w:r>
            <w:r>
              <w:rPr>
                <w:noProof/>
                <w:webHidden/>
              </w:rPr>
              <w:fldChar w:fldCharType="separate"/>
            </w:r>
            <w:r w:rsidR="00C42B9C">
              <w:rPr>
                <w:noProof/>
                <w:webHidden/>
              </w:rPr>
              <w:t>64</w:t>
            </w:r>
            <w:r>
              <w:rPr>
                <w:noProof/>
                <w:webHidden/>
              </w:rPr>
              <w:fldChar w:fldCharType="end"/>
            </w:r>
          </w:hyperlink>
        </w:p>
        <w:p w:rsidR="00C42B9C" w:rsidRDefault="005102B0" w:rsidP="00C42B9C">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3474" w:history="1">
            <w:r w:rsidR="00C42B9C" w:rsidRPr="00A74D27">
              <w:rPr>
                <w:rStyle w:val="a3"/>
                <w:noProof/>
              </w:rPr>
              <w:t>4.</w:t>
            </w:r>
            <w:r w:rsidR="00C42B9C">
              <w:rPr>
                <w:rFonts w:asciiTheme="minorHAnsi" w:eastAsiaTheme="minorEastAsia" w:hAnsiTheme="minorHAnsi" w:cstheme="minorBidi"/>
                <w:noProof/>
                <w:sz w:val="22"/>
                <w:szCs w:val="22"/>
                <w:lang w:val="ru-RU" w:eastAsia="ru-RU"/>
              </w:rPr>
              <w:tab/>
            </w:r>
            <w:r w:rsidR="00C42B9C" w:rsidRPr="00A74D27">
              <w:rPr>
                <w:rStyle w:val="a3"/>
                <w:noProof/>
              </w:rPr>
              <w:t>АДМИНИСТРАТИВНО-ТЕРРТИОРИАЛЬНОЕ УСТРОЙСТВО  БАРДЫМСКОГО СЕЛЬСКОГО ПОСЕЛЕНИЯ</w:t>
            </w:r>
            <w:r w:rsidR="00C42B9C">
              <w:rPr>
                <w:noProof/>
                <w:webHidden/>
              </w:rPr>
              <w:tab/>
            </w:r>
            <w:r>
              <w:rPr>
                <w:noProof/>
                <w:webHidden/>
              </w:rPr>
              <w:fldChar w:fldCharType="begin"/>
            </w:r>
            <w:r w:rsidR="00C42B9C">
              <w:rPr>
                <w:noProof/>
                <w:webHidden/>
              </w:rPr>
              <w:instrText xml:space="preserve"> PAGEREF _Toc514173474 \h </w:instrText>
            </w:r>
            <w:r>
              <w:rPr>
                <w:noProof/>
                <w:webHidden/>
              </w:rPr>
            </w:r>
            <w:r>
              <w:rPr>
                <w:noProof/>
                <w:webHidden/>
              </w:rPr>
              <w:fldChar w:fldCharType="separate"/>
            </w:r>
            <w:r w:rsidR="00C42B9C">
              <w:rPr>
                <w:noProof/>
                <w:webHidden/>
              </w:rPr>
              <w:t>64</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75" w:history="1">
            <w:r w:rsidR="00C42B9C" w:rsidRPr="00A74D27">
              <w:rPr>
                <w:rStyle w:val="a3"/>
                <w:noProof/>
              </w:rPr>
              <w:t>4.1. Общие сведения о Бардымском сельском поселении</w:t>
            </w:r>
            <w:r w:rsidR="00C42B9C">
              <w:rPr>
                <w:noProof/>
                <w:webHidden/>
              </w:rPr>
              <w:tab/>
            </w:r>
            <w:r>
              <w:rPr>
                <w:noProof/>
                <w:webHidden/>
              </w:rPr>
              <w:fldChar w:fldCharType="begin"/>
            </w:r>
            <w:r w:rsidR="00C42B9C">
              <w:rPr>
                <w:noProof/>
                <w:webHidden/>
              </w:rPr>
              <w:instrText xml:space="preserve"> PAGEREF _Toc514173475 \h </w:instrText>
            </w:r>
            <w:r>
              <w:rPr>
                <w:noProof/>
                <w:webHidden/>
              </w:rPr>
            </w:r>
            <w:r>
              <w:rPr>
                <w:noProof/>
                <w:webHidden/>
              </w:rPr>
              <w:fldChar w:fldCharType="separate"/>
            </w:r>
            <w:r w:rsidR="00C42B9C">
              <w:rPr>
                <w:noProof/>
                <w:webHidden/>
              </w:rPr>
              <w:t>64</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76" w:history="1">
            <w:r w:rsidR="00C42B9C" w:rsidRPr="00A74D27">
              <w:rPr>
                <w:rStyle w:val="a3"/>
                <w:noProof/>
              </w:rPr>
              <w:t>4.2. Природно-климатические условия Бардымского сельского поселения</w:t>
            </w:r>
            <w:r w:rsidR="00C42B9C">
              <w:rPr>
                <w:noProof/>
                <w:webHidden/>
              </w:rPr>
              <w:tab/>
            </w:r>
            <w:r>
              <w:rPr>
                <w:noProof/>
                <w:webHidden/>
              </w:rPr>
              <w:fldChar w:fldCharType="begin"/>
            </w:r>
            <w:r w:rsidR="00C42B9C">
              <w:rPr>
                <w:noProof/>
                <w:webHidden/>
              </w:rPr>
              <w:instrText xml:space="preserve"> PAGEREF _Toc514173476 \h </w:instrText>
            </w:r>
            <w:r>
              <w:rPr>
                <w:noProof/>
                <w:webHidden/>
              </w:rPr>
            </w:r>
            <w:r>
              <w:rPr>
                <w:noProof/>
                <w:webHidden/>
              </w:rPr>
              <w:fldChar w:fldCharType="separate"/>
            </w:r>
            <w:r w:rsidR="00C42B9C">
              <w:rPr>
                <w:noProof/>
                <w:webHidden/>
              </w:rPr>
              <w:t>65</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77" w:history="1">
            <w:r w:rsidR="00C42B9C" w:rsidRPr="00A74D27">
              <w:rPr>
                <w:rStyle w:val="a3"/>
                <w:noProof/>
              </w:rPr>
              <w:t>4.3. Социальная инфраструктура</w:t>
            </w:r>
            <w:r w:rsidR="00C42B9C">
              <w:rPr>
                <w:noProof/>
                <w:webHidden/>
              </w:rPr>
              <w:tab/>
            </w:r>
            <w:r>
              <w:rPr>
                <w:noProof/>
                <w:webHidden/>
              </w:rPr>
              <w:fldChar w:fldCharType="begin"/>
            </w:r>
            <w:r w:rsidR="00C42B9C">
              <w:rPr>
                <w:noProof/>
                <w:webHidden/>
              </w:rPr>
              <w:instrText xml:space="preserve"> PAGEREF _Toc514173477 \h </w:instrText>
            </w:r>
            <w:r>
              <w:rPr>
                <w:noProof/>
                <w:webHidden/>
              </w:rPr>
            </w:r>
            <w:r>
              <w:rPr>
                <w:noProof/>
                <w:webHidden/>
              </w:rPr>
              <w:fldChar w:fldCharType="separate"/>
            </w:r>
            <w:r w:rsidR="00C42B9C">
              <w:rPr>
                <w:noProof/>
                <w:webHidden/>
              </w:rPr>
              <w:t>66</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78" w:history="1">
            <w:r w:rsidR="00C42B9C" w:rsidRPr="00A74D27">
              <w:rPr>
                <w:rStyle w:val="a3"/>
                <w:noProof/>
              </w:rPr>
              <w:t>4.4. Социально-демографический состав населения сельского поселения</w:t>
            </w:r>
            <w:r w:rsidR="00C42B9C">
              <w:rPr>
                <w:noProof/>
                <w:webHidden/>
              </w:rPr>
              <w:tab/>
            </w:r>
            <w:r>
              <w:rPr>
                <w:noProof/>
                <w:webHidden/>
              </w:rPr>
              <w:fldChar w:fldCharType="begin"/>
            </w:r>
            <w:r w:rsidR="00C42B9C">
              <w:rPr>
                <w:noProof/>
                <w:webHidden/>
              </w:rPr>
              <w:instrText xml:space="preserve"> PAGEREF _Toc514173478 \h </w:instrText>
            </w:r>
            <w:r>
              <w:rPr>
                <w:noProof/>
                <w:webHidden/>
              </w:rPr>
            </w:r>
            <w:r>
              <w:rPr>
                <w:noProof/>
                <w:webHidden/>
              </w:rPr>
              <w:fldChar w:fldCharType="separate"/>
            </w:r>
            <w:r w:rsidR="00C42B9C">
              <w:rPr>
                <w:noProof/>
                <w:webHidden/>
              </w:rPr>
              <w:t>67</w:t>
            </w:r>
            <w:r>
              <w:rPr>
                <w:noProof/>
                <w:webHidden/>
              </w:rPr>
              <w:fldChar w:fldCharType="end"/>
            </w:r>
          </w:hyperlink>
        </w:p>
        <w:p w:rsidR="00C42B9C" w:rsidRDefault="005102B0" w:rsidP="00C42B9C">
          <w:pPr>
            <w:pStyle w:val="23"/>
            <w:tabs>
              <w:tab w:val="right" w:leader="dot" w:pos="9345"/>
            </w:tabs>
            <w:rPr>
              <w:rFonts w:asciiTheme="minorHAnsi" w:eastAsiaTheme="minorEastAsia" w:hAnsiTheme="minorHAnsi" w:cstheme="minorBidi"/>
              <w:noProof/>
              <w:sz w:val="22"/>
              <w:szCs w:val="22"/>
              <w:lang w:val="ru-RU" w:eastAsia="ru-RU"/>
            </w:rPr>
          </w:pPr>
          <w:hyperlink w:anchor="_Toc514173479" w:history="1">
            <w:r w:rsidR="00C42B9C" w:rsidRPr="00A74D27">
              <w:rPr>
                <w:rStyle w:val="a3"/>
                <w:noProof/>
              </w:rPr>
              <w:t>4.5. Общие принципы зонирования территорий Бардымского сельского поселения</w:t>
            </w:r>
            <w:r w:rsidR="00C42B9C">
              <w:rPr>
                <w:noProof/>
                <w:webHidden/>
              </w:rPr>
              <w:tab/>
            </w:r>
            <w:r>
              <w:rPr>
                <w:noProof/>
                <w:webHidden/>
              </w:rPr>
              <w:fldChar w:fldCharType="begin"/>
            </w:r>
            <w:r w:rsidR="00C42B9C">
              <w:rPr>
                <w:noProof/>
                <w:webHidden/>
              </w:rPr>
              <w:instrText xml:space="preserve"> PAGEREF _Toc514173479 \h </w:instrText>
            </w:r>
            <w:r>
              <w:rPr>
                <w:noProof/>
                <w:webHidden/>
              </w:rPr>
            </w:r>
            <w:r>
              <w:rPr>
                <w:noProof/>
                <w:webHidden/>
              </w:rPr>
              <w:fldChar w:fldCharType="separate"/>
            </w:r>
            <w:r w:rsidR="00C42B9C">
              <w:rPr>
                <w:noProof/>
                <w:webHidden/>
              </w:rPr>
              <w:t>67</w:t>
            </w:r>
            <w:r>
              <w:rPr>
                <w:noProof/>
                <w:webHidden/>
              </w:rPr>
              <w:fldChar w:fldCharType="end"/>
            </w:r>
          </w:hyperlink>
        </w:p>
        <w:p w:rsidR="00C42B9C" w:rsidRDefault="005102B0" w:rsidP="00C42B9C">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3480" w:history="1">
            <w:r w:rsidR="00C42B9C" w:rsidRPr="00A74D27">
              <w:rPr>
                <w:rStyle w:val="a3"/>
                <w:noProof/>
              </w:rPr>
              <w:t>5.</w:t>
            </w:r>
            <w:r w:rsidR="00C42B9C">
              <w:rPr>
                <w:rFonts w:asciiTheme="minorHAnsi" w:eastAsiaTheme="minorEastAsia" w:hAnsiTheme="minorHAnsi" w:cstheme="minorBidi"/>
                <w:noProof/>
                <w:sz w:val="22"/>
                <w:szCs w:val="22"/>
                <w:lang w:val="ru-RU" w:eastAsia="ru-RU"/>
              </w:rPr>
              <w:tab/>
            </w:r>
            <w:r w:rsidR="00C42B9C" w:rsidRPr="00A74D27">
              <w:rPr>
                <w:rStyle w:val="a3"/>
                <w:noProof/>
              </w:rPr>
              <w:t>СТРАТЕГИЯ СОЦИАЛЬНО-ЭКОНОМИЧЕСКОГО РАЗВИТИСЯ БАРДЫМСКОГО СЕЛЬСКОГО ПОСЕЛЕНИЯ</w:t>
            </w:r>
            <w:r w:rsidR="00C42B9C">
              <w:rPr>
                <w:noProof/>
                <w:webHidden/>
              </w:rPr>
              <w:tab/>
            </w:r>
            <w:r>
              <w:rPr>
                <w:noProof/>
                <w:webHidden/>
              </w:rPr>
              <w:fldChar w:fldCharType="begin"/>
            </w:r>
            <w:r w:rsidR="00C42B9C">
              <w:rPr>
                <w:noProof/>
                <w:webHidden/>
              </w:rPr>
              <w:instrText xml:space="preserve"> PAGEREF _Toc514173480 \h </w:instrText>
            </w:r>
            <w:r>
              <w:rPr>
                <w:noProof/>
                <w:webHidden/>
              </w:rPr>
            </w:r>
            <w:r>
              <w:rPr>
                <w:noProof/>
                <w:webHidden/>
              </w:rPr>
              <w:fldChar w:fldCharType="separate"/>
            </w:r>
            <w:r w:rsidR="00C42B9C">
              <w:rPr>
                <w:noProof/>
                <w:webHidden/>
              </w:rPr>
              <w:t>70</w:t>
            </w:r>
            <w:r>
              <w:rPr>
                <w:noProof/>
                <w:webHidden/>
              </w:rPr>
              <w:fldChar w:fldCharType="end"/>
            </w:r>
          </w:hyperlink>
        </w:p>
        <w:p w:rsidR="00C42B9C" w:rsidRDefault="005102B0" w:rsidP="00C42B9C">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3481" w:history="1">
            <w:r w:rsidR="00C42B9C" w:rsidRPr="00A74D27">
              <w:rPr>
                <w:rStyle w:val="a3"/>
                <w:noProof/>
              </w:rPr>
              <w:t>6.</w:t>
            </w:r>
            <w:r w:rsidR="00C42B9C">
              <w:rPr>
                <w:rFonts w:asciiTheme="minorHAnsi" w:eastAsiaTheme="minorEastAsia" w:hAnsiTheme="minorHAnsi" w:cstheme="minorBidi"/>
                <w:noProof/>
                <w:sz w:val="22"/>
                <w:szCs w:val="22"/>
                <w:lang w:val="ru-RU" w:eastAsia="ru-RU"/>
              </w:rPr>
              <w:tab/>
            </w:r>
            <w:r w:rsidR="00C42B9C" w:rsidRPr="00A74D27">
              <w:rPr>
                <w:rStyle w:val="a3"/>
                <w:noProof/>
              </w:rPr>
              <w:t>ПРАВИЛА И ОБЛАСТЬ ПРИМЕНЕНИЯ РАСЧЕТНЫХ ПОКАЗАТЕЛЕЙ, СОДЕРЖАЩИХСЯ В ОСНОВНОЙ ЧАСТИ</w:t>
            </w:r>
            <w:r w:rsidR="00C42B9C">
              <w:rPr>
                <w:noProof/>
                <w:webHidden/>
              </w:rPr>
              <w:tab/>
            </w:r>
            <w:r>
              <w:rPr>
                <w:noProof/>
                <w:webHidden/>
              </w:rPr>
              <w:fldChar w:fldCharType="begin"/>
            </w:r>
            <w:r w:rsidR="00C42B9C">
              <w:rPr>
                <w:noProof/>
                <w:webHidden/>
              </w:rPr>
              <w:instrText xml:space="preserve"> PAGEREF _Toc514173481 \h </w:instrText>
            </w:r>
            <w:r>
              <w:rPr>
                <w:noProof/>
                <w:webHidden/>
              </w:rPr>
            </w:r>
            <w:r>
              <w:rPr>
                <w:noProof/>
                <w:webHidden/>
              </w:rPr>
              <w:fldChar w:fldCharType="separate"/>
            </w:r>
            <w:r w:rsidR="00C42B9C">
              <w:rPr>
                <w:noProof/>
                <w:webHidden/>
              </w:rPr>
              <w:t>70</w:t>
            </w:r>
            <w:r>
              <w:rPr>
                <w:noProof/>
                <w:webHidden/>
              </w:rPr>
              <w:fldChar w:fldCharType="end"/>
            </w:r>
          </w:hyperlink>
        </w:p>
        <w:p w:rsidR="00C42B9C" w:rsidRDefault="005102B0" w:rsidP="00C42B9C">
          <w:r>
            <w:fldChar w:fldCharType="end"/>
          </w:r>
        </w:p>
      </w:sdtContent>
    </w:sdt>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B8492B" w:rsidRDefault="00B8492B" w:rsidP="00C42B9C">
      <w:pPr>
        <w:spacing w:after="0" w:line="240" w:lineRule="auto"/>
        <w:jc w:val="center"/>
        <w:rPr>
          <w:rFonts w:ascii="Times New Roman" w:hAnsi="Times New Roman"/>
          <w:b/>
          <w:sz w:val="28"/>
          <w:szCs w:val="28"/>
        </w:rPr>
      </w:pPr>
    </w:p>
    <w:p w:rsidR="00B8492B" w:rsidRDefault="00B8492B"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C42B9C" w:rsidRDefault="00C42B9C" w:rsidP="00C42B9C">
      <w:pPr>
        <w:spacing w:after="0" w:line="240" w:lineRule="auto"/>
        <w:jc w:val="center"/>
        <w:rPr>
          <w:rFonts w:ascii="Times New Roman" w:hAnsi="Times New Roman"/>
          <w:b/>
          <w:sz w:val="28"/>
          <w:szCs w:val="28"/>
        </w:rPr>
      </w:pPr>
    </w:p>
    <w:p w:rsidR="00794348" w:rsidRDefault="00C42B9C" w:rsidP="00C42B9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00184BEA">
        <w:rPr>
          <w:rFonts w:ascii="Times New Roman" w:hAnsi="Times New Roman"/>
          <w:b/>
          <w:sz w:val="28"/>
          <w:szCs w:val="28"/>
        </w:rPr>
        <w:t xml:space="preserve">1. </w:t>
      </w:r>
      <w:r w:rsidR="00B8492B">
        <w:rPr>
          <w:rFonts w:ascii="Times New Roman" w:hAnsi="Times New Roman"/>
          <w:b/>
          <w:sz w:val="28"/>
          <w:szCs w:val="28"/>
        </w:rPr>
        <w:t>ВВЕДЕНИЕ</w:t>
      </w:r>
    </w:p>
    <w:p w:rsidR="00794348" w:rsidRPr="00794348" w:rsidRDefault="00794348" w:rsidP="00794348">
      <w:pPr>
        <w:spacing w:after="0" w:line="240" w:lineRule="auto"/>
        <w:jc w:val="center"/>
        <w:rPr>
          <w:rFonts w:ascii="Times New Roman" w:hAnsi="Times New Roman"/>
          <w:b/>
          <w:sz w:val="28"/>
          <w:szCs w:val="28"/>
        </w:rPr>
      </w:pPr>
    </w:p>
    <w:p w:rsidR="0003190C" w:rsidRPr="0003190C" w:rsidRDefault="0003190C" w:rsidP="00F86FC4">
      <w:pPr>
        <w:pStyle w:val="Default"/>
        <w:ind w:firstLine="851"/>
        <w:jc w:val="both"/>
        <w:rPr>
          <w:sz w:val="28"/>
          <w:szCs w:val="28"/>
        </w:rPr>
      </w:pPr>
      <w:r w:rsidRPr="0003190C">
        <w:rPr>
          <w:sz w:val="28"/>
          <w:szCs w:val="28"/>
        </w:rPr>
        <w:t xml:space="preserve">Настоящие нормативы градостроительного проектирования Бардымского сельского поселения Бардымского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03190C" w:rsidRPr="0003190C" w:rsidRDefault="0003190C" w:rsidP="00F86FC4">
      <w:pPr>
        <w:pStyle w:val="Default"/>
        <w:ind w:firstLine="851"/>
        <w:jc w:val="both"/>
        <w:rPr>
          <w:sz w:val="28"/>
          <w:szCs w:val="28"/>
        </w:rPr>
      </w:pPr>
      <w:r w:rsidRPr="0003190C">
        <w:rPr>
          <w:sz w:val="28"/>
          <w:szCs w:val="28"/>
        </w:rPr>
        <w:t xml:space="preserve">Нормативы градостроительного проектирования — нормативно-правовой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и межевания территории. </w:t>
      </w:r>
    </w:p>
    <w:p w:rsidR="0003190C" w:rsidRPr="0003190C" w:rsidRDefault="0003190C" w:rsidP="00F86FC4">
      <w:pPr>
        <w:pStyle w:val="Default"/>
        <w:ind w:firstLine="851"/>
        <w:jc w:val="both"/>
        <w:rPr>
          <w:sz w:val="28"/>
          <w:szCs w:val="28"/>
        </w:rPr>
      </w:pPr>
      <w:r w:rsidRPr="0003190C">
        <w:rPr>
          <w:sz w:val="28"/>
          <w:szCs w:val="28"/>
        </w:rPr>
        <w:t xml:space="preserve">Настоящие нормативы разработаны в соответствии с действующим законодательством Российской Федерации и Пермского края, нормативно-правовыми и нормативно-техническими документами. </w:t>
      </w:r>
    </w:p>
    <w:p w:rsidR="0003190C" w:rsidRPr="0003190C" w:rsidRDefault="0003190C" w:rsidP="00F86FC4">
      <w:pPr>
        <w:pStyle w:val="afffb"/>
        <w:ind w:firstLine="851"/>
        <w:jc w:val="both"/>
        <w:rPr>
          <w:rFonts w:ascii="Times New Roman" w:hAnsi="Times New Roman" w:cs="Times New Roman"/>
          <w:b/>
          <w:color w:val="000000"/>
          <w:sz w:val="28"/>
          <w:szCs w:val="28"/>
          <w:lang w:eastAsia="ru-RU"/>
        </w:rPr>
      </w:pPr>
      <w:r w:rsidRPr="0003190C">
        <w:rPr>
          <w:rFonts w:ascii="Times New Roman" w:hAnsi="Times New Roman" w:cs="Times New Roman"/>
          <w:sz w:val="28"/>
          <w:szCs w:val="28"/>
        </w:rPr>
        <w:t>Перечень законодательных и нормативных документов Российской Федерации, нормативно-правовых актов Пермского края и Бардымского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03190C" w:rsidRPr="0003190C" w:rsidRDefault="0003190C" w:rsidP="00F86FC4">
      <w:pPr>
        <w:pStyle w:val="afffb"/>
        <w:ind w:firstLine="851"/>
        <w:jc w:val="both"/>
        <w:rPr>
          <w:rFonts w:ascii="Times New Roman" w:hAnsi="Times New Roman" w:cs="Times New Roman"/>
          <w:color w:val="000000"/>
          <w:sz w:val="28"/>
          <w:szCs w:val="28"/>
          <w:lang w:eastAsia="ru-RU"/>
        </w:rPr>
      </w:pPr>
      <w:r w:rsidRPr="0003190C">
        <w:rPr>
          <w:rFonts w:ascii="Times New Roman" w:hAnsi="Times New Roman" w:cs="Times New Roman"/>
          <w:sz w:val="28"/>
          <w:szCs w:val="28"/>
        </w:rPr>
        <w:t>Нормативы градостроительного проектирования Бардымского сельского поселения Бардымского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03190C">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03190C" w:rsidRDefault="0003190C" w:rsidP="00F86FC4">
      <w:pPr>
        <w:pStyle w:val="afffb"/>
        <w:ind w:firstLine="851"/>
        <w:jc w:val="both"/>
        <w:rPr>
          <w:rFonts w:ascii="Times New Roman" w:hAnsi="Times New Roman" w:cs="Times New Roman"/>
          <w:color w:val="000000"/>
          <w:sz w:val="28"/>
          <w:szCs w:val="28"/>
          <w:lang w:eastAsia="ru-RU"/>
        </w:rPr>
      </w:pPr>
      <w:r w:rsidRPr="0003190C">
        <w:rPr>
          <w:rFonts w:ascii="Times New Roman" w:hAnsi="Times New Roman" w:cs="Times New Roman"/>
          <w:color w:val="000000"/>
          <w:sz w:val="28"/>
          <w:szCs w:val="28"/>
          <w:lang w:eastAsia="ru-RU"/>
        </w:rPr>
        <w:t>Настоящие нормативы градостроите</w:t>
      </w:r>
      <w:r w:rsidRPr="0003190C">
        <w:rPr>
          <w:rFonts w:ascii="Times New Roman" w:hAnsi="Times New Roman" w:cs="Times New Roman"/>
          <w:sz w:val="28"/>
          <w:szCs w:val="28"/>
        </w:rPr>
        <w:t xml:space="preserve">льного проектирования Бардымского  сельского поселения </w:t>
      </w:r>
      <w:r w:rsidRPr="0003190C">
        <w:rPr>
          <w:rFonts w:ascii="Times New Roman" w:hAnsi="Times New Roman" w:cs="Times New Roman"/>
          <w:bCs/>
          <w:sz w:val="28"/>
          <w:szCs w:val="28"/>
        </w:rPr>
        <w:t>Бардымского</w:t>
      </w:r>
      <w:r w:rsidRPr="0003190C">
        <w:rPr>
          <w:rFonts w:ascii="Times New Roman" w:hAnsi="Times New Roman" w:cs="Times New Roman"/>
          <w:sz w:val="28"/>
          <w:szCs w:val="28"/>
        </w:rPr>
        <w:t xml:space="preserve"> муниципального района </w:t>
      </w:r>
      <w:r w:rsidRPr="0003190C">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184BEA" w:rsidRPr="00184BEA" w:rsidRDefault="00184BEA" w:rsidP="00184BEA">
      <w:pPr>
        <w:pStyle w:val="afffb"/>
        <w:ind w:firstLine="709"/>
        <w:jc w:val="both"/>
        <w:rPr>
          <w:rFonts w:ascii="Times New Roman" w:hAnsi="Times New Roman" w:cs="Times New Roman"/>
          <w:color w:val="000000"/>
          <w:sz w:val="28"/>
          <w:szCs w:val="28"/>
          <w:lang w:eastAsia="ru-RU"/>
        </w:rPr>
      </w:pPr>
    </w:p>
    <w:p w:rsidR="0003190C" w:rsidRPr="0003190C" w:rsidRDefault="00184BEA" w:rsidP="00184BEA">
      <w:pPr>
        <w:pStyle w:val="10"/>
        <w:numPr>
          <w:ilvl w:val="0"/>
          <w:numId w:val="0"/>
        </w:numPr>
        <w:rPr>
          <w:sz w:val="28"/>
        </w:rPr>
      </w:pPr>
      <w:bookmarkStart w:id="1" w:name="_Toc514173460"/>
      <w:r>
        <w:rPr>
          <w:sz w:val="28"/>
        </w:rPr>
        <w:lastRenderedPageBreak/>
        <w:t xml:space="preserve">2. </w:t>
      </w:r>
      <w:r w:rsidR="0003190C" w:rsidRPr="0003190C">
        <w:rPr>
          <w:sz w:val="28"/>
        </w:rPr>
        <w:t>ОСНОВНАЯ ЧАСТЬ МЕСТНЫХ НОРМАТИВОВ ГРАДОСТРОИТЕЛЬНОГО ПРОЕКТИРОВАНИЯ БАРДЫМСКОГО СЕЛЬСКОГО ПОСЕЛЕНИЯ БАРДЫМСКОГО МУНИЦИПАЛЬНОГО РАЙОНА ПЕРМСКОГО КРАЯ</w:t>
      </w:r>
      <w:bookmarkEnd w:id="1"/>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Бардымского сельского поселения установлены исходя из текущей обеспеченности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и муниципального образования, демографической ситуации и уровня жизни населения.</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Обоснование расчетных показателей, принятых в основной части МНГП приведено в части 2 настоящего документа.</w:t>
      </w:r>
    </w:p>
    <w:p w:rsidR="0003190C" w:rsidRPr="0003190C" w:rsidRDefault="0003190C" w:rsidP="0003190C">
      <w:pPr>
        <w:pStyle w:val="20"/>
        <w:jc w:val="center"/>
        <w:rPr>
          <w:rFonts w:cs="Times New Roman"/>
        </w:rPr>
      </w:pPr>
      <w:bookmarkStart w:id="2" w:name="_Toc514173461"/>
      <w:r w:rsidRPr="0003190C">
        <w:rPr>
          <w:rFonts w:cs="Times New Roman"/>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2"/>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в области автомобильных дорог местного значения установлены в соответствии с индивидуальными особенностями пространственной организации Бардымского сельского поселения (сложившаяся планировочная структура, ранжирование улиц и дорог по категориям, природно-климатические условия). Сложившаяся планировочная структура муниципального района и текущее ранжирование улиц и дорог определяют расчетные параметры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2.1.1. – 2.1.6.</w:t>
      </w:r>
    </w:p>
    <w:p w:rsidR="0003190C" w:rsidRPr="0003190C" w:rsidRDefault="0003190C" w:rsidP="0003190C">
      <w:pPr>
        <w:autoSpaceDE w:val="0"/>
        <w:ind w:firstLine="851"/>
        <w:jc w:val="right"/>
        <w:rPr>
          <w:rFonts w:ascii="Times New Roman" w:eastAsia="TimesNewRomanPSMT" w:hAnsi="Times New Roman"/>
          <w:sz w:val="28"/>
          <w:szCs w:val="28"/>
        </w:rPr>
      </w:pPr>
    </w:p>
    <w:p w:rsidR="00184BEA" w:rsidRDefault="00184BEA" w:rsidP="0003190C">
      <w:pPr>
        <w:jc w:val="right"/>
        <w:rPr>
          <w:rFonts w:ascii="Times New Roman" w:eastAsia="TimesNewRomanPSMT" w:hAnsi="Times New Roman"/>
          <w:sz w:val="28"/>
          <w:szCs w:val="28"/>
        </w:rPr>
      </w:pPr>
    </w:p>
    <w:p w:rsidR="00184BEA" w:rsidRDefault="00184BEA" w:rsidP="0003190C">
      <w:pPr>
        <w:jc w:val="right"/>
        <w:rPr>
          <w:rFonts w:ascii="Times New Roman" w:eastAsia="TimesNewRomanPSMT" w:hAnsi="Times New Roman"/>
          <w:sz w:val="28"/>
          <w:szCs w:val="28"/>
        </w:rPr>
      </w:pPr>
    </w:p>
    <w:p w:rsidR="00736552" w:rsidRDefault="00736552" w:rsidP="0003190C">
      <w:pPr>
        <w:jc w:val="right"/>
        <w:rPr>
          <w:rFonts w:ascii="Times New Roman" w:eastAsia="TimesNewRomanPSMT" w:hAnsi="Times New Roman"/>
          <w:sz w:val="28"/>
          <w:szCs w:val="28"/>
        </w:rPr>
      </w:pPr>
    </w:p>
    <w:p w:rsidR="0003190C" w:rsidRPr="0003190C" w:rsidRDefault="0003190C" w:rsidP="0003190C">
      <w:pPr>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2.1.1.(1)Расчетные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701"/>
        <w:gridCol w:w="1384"/>
        <w:gridCol w:w="1310"/>
        <w:gridCol w:w="1134"/>
        <w:gridCol w:w="1559"/>
        <w:gridCol w:w="1417"/>
        <w:gridCol w:w="1418"/>
      </w:tblGrid>
      <w:tr w:rsidR="0003190C" w:rsidRPr="0003190C" w:rsidTr="0003190C">
        <w:trPr>
          <w:trHeight w:val="1008"/>
        </w:trPr>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lastRenderedPageBreak/>
              <w:t>Категория дорог и улиц</w:t>
            </w:r>
          </w:p>
        </w:tc>
        <w:tc>
          <w:tcPr>
            <w:tcW w:w="138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Расчетная скорость движения км/ч</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Число полос движения, шт.</w:t>
            </w:r>
          </w:p>
        </w:tc>
        <w:tc>
          <w:tcPr>
            <w:tcW w:w="1559"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Наименьший радиус кривых в плане с виражом/без виража, м</w:t>
            </w:r>
          </w:p>
        </w:tc>
        <w:tc>
          <w:tcPr>
            <w:tcW w:w="1417"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Наибольший продольный уклон, ‰</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Ширина пешеходной части тротуара, м</w:t>
            </w:r>
          </w:p>
        </w:tc>
      </w:tr>
      <w:tr w:rsidR="0003190C" w:rsidRPr="0003190C" w:rsidTr="0003190C">
        <w:tc>
          <w:tcPr>
            <w:tcW w:w="9923" w:type="dxa"/>
            <w:gridSpan w:val="7"/>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b/>
                <w:color w:val="000000"/>
                <w:sz w:val="24"/>
                <w:szCs w:val="24"/>
              </w:rPr>
              <w:t>Магистральные улицы и дороги:</w:t>
            </w:r>
          </w:p>
        </w:tc>
      </w:tr>
      <w:tr w:rsidR="0003190C" w:rsidRPr="0003190C" w:rsidTr="0003190C">
        <w:tc>
          <w:tcPr>
            <w:tcW w:w="9923" w:type="dxa"/>
            <w:gridSpan w:val="7"/>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u w:val="single"/>
              </w:rPr>
              <w:t>Магистральные дороги:</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1-го класса</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90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3,2</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4-10</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430/580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55</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2-го класса</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70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3,25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4-8</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230/310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65</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r>
      <w:tr w:rsidR="0003190C" w:rsidRPr="0003190C" w:rsidTr="0003190C">
        <w:tc>
          <w:tcPr>
            <w:tcW w:w="9923" w:type="dxa"/>
            <w:gridSpan w:val="7"/>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u w:val="single"/>
              </w:rPr>
              <w:t>Улицы и дороги местного значения:</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Улицы в зонах жилой застройки</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2-4</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40/40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2,0</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Улицы в общественно-деловых и торговых зонах</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2-4</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40/40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2,0</w:t>
            </w:r>
          </w:p>
        </w:tc>
      </w:tr>
      <w:tr w:rsidR="0003190C" w:rsidRPr="0003190C" w:rsidTr="0003190C">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Улицы и дороги в производственных зонах</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50</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2-4</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110/140</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2,0</w:t>
            </w:r>
          </w:p>
        </w:tc>
      </w:tr>
      <w:tr w:rsidR="0003190C" w:rsidRPr="0003190C" w:rsidTr="0003190C">
        <w:tc>
          <w:tcPr>
            <w:tcW w:w="9923" w:type="dxa"/>
            <w:gridSpan w:val="7"/>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u w:val="single"/>
              </w:rPr>
              <w:t>Пешеходные улицы и площади:</w:t>
            </w:r>
          </w:p>
        </w:tc>
      </w:tr>
      <w:tr w:rsidR="0003190C" w:rsidRPr="0003190C" w:rsidTr="0003190C">
        <w:trPr>
          <w:trHeight w:val="305"/>
        </w:trPr>
        <w:tc>
          <w:tcPr>
            <w:tcW w:w="1701"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Пешеходные улицы и площади</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c>
          <w:tcPr>
            <w:tcW w:w="1310"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По расчету</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По расчету</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c>
          <w:tcPr>
            <w:tcW w:w="1417"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50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По проекту</w:t>
            </w:r>
          </w:p>
        </w:tc>
      </w:tr>
    </w:tbl>
    <w:p w:rsidR="00184BEA" w:rsidRDefault="00184BEA" w:rsidP="00184BEA">
      <w:pPr>
        <w:autoSpaceDE w:val="0"/>
        <w:jc w:val="both"/>
        <w:rPr>
          <w:rFonts w:ascii="Times New Roman" w:eastAsia="TimesNewRomanPSMT" w:hAnsi="Times New Roman"/>
          <w:b/>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w:t>
      </w:r>
      <w:r w:rsidRPr="0003190C">
        <w:rPr>
          <w:rFonts w:ascii="Times New Roman" w:eastAsia="TimesNewRomanPSMT" w:hAnsi="Times New Roman"/>
          <w:sz w:val="28"/>
          <w:szCs w:val="28"/>
        </w:rPr>
        <w:lastRenderedPageBreak/>
        <w:t>дорог - 50 - 100; магистральных улиц - 40 - 100; улиц и дорог местного значения - 15 - 30;</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4. </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В ширину пешеходной части тротуаров и дорожек не включаются площади, необходимые для размещения киосков, скамеек и т.п.</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5. </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7. </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В зонах сложившейся исторической застройки муниципального района, в границах территорий, прилегающих к охранным зонам объектов культурного наследия, допускается предусматривать размещение объектов с расчетными параметрами ниже установленных.</w:t>
      </w:r>
    </w:p>
    <w:p w:rsidR="0003190C" w:rsidRPr="0003190C" w:rsidRDefault="0003190C" w:rsidP="0003190C">
      <w:pPr>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701"/>
        <w:gridCol w:w="1384"/>
        <w:gridCol w:w="1134"/>
        <w:gridCol w:w="1134"/>
        <w:gridCol w:w="1593"/>
        <w:gridCol w:w="1418"/>
        <w:gridCol w:w="1559"/>
      </w:tblGrid>
      <w:tr w:rsidR="0003190C" w:rsidRPr="0003190C" w:rsidTr="0003190C">
        <w:trPr>
          <w:trHeight w:val="1008"/>
        </w:trPr>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Категория дорог и улиц</w:t>
            </w:r>
          </w:p>
        </w:tc>
        <w:tc>
          <w:tcPr>
            <w:tcW w:w="138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Число полос движения, шт.</w:t>
            </w:r>
          </w:p>
        </w:tc>
        <w:tc>
          <w:tcPr>
            <w:tcW w:w="1593"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Наименьший радиус кривых в плане, м</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Наибольший продольный уклон, ‰</w:t>
            </w:r>
          </w:p>
        </w:tc>
        <w:tc>
          <w:tcPr>
            <w:tcW w:w="1559" w:type="dxa"/>
            <w:tcBorders>
              <w:top w:val="single" w:sz="12"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Ширина пешеходной части тротуара, м</w:t>
            </w:r>
          </w:p>
        </w:tc>
      </w:tr>
      <w:tr w:rsidR="0003190C" w:rsidRPr="0003190C" w:rsidTr="0003190C">
        <w:trPr>
          <w:trHeight w:val="143"/>
        </w:trPr>
        <w:tc>
          <w:tcPr>
            <w:tcW w:w="1701" w:type="dxa"/>
            <w:shd w:val="clear" w:color="auto" w:fill="auto"/>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Основные улицы поселений</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2-4</w:t>
            </w:r>
          </w:p>
        </w:tc>
        <w:tc>
          <w:tcPr>
            <w:tcW w:w="1593"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220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p>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70</w:t>
            </w:r>
          </w:p>
        </w:tc>
        <w:tc>
          <w:tcPr>
            <w:tcW w:w="1559" w:type="dxa"/>
            <w:shd w:val="clear" w:color="auto" w:fill="auto"/>
          </w:tcPr>
          <w:p w:rsidR="0003190C" w:rsidRPr="0003190C" w:rsidRDefault="0003190C" w:rsidP="0003190C">
            <w:pPr>
              <w:tabs>
                <w:tab w:val="left" w:pos="368"/>
                <w:tab w:val="center" w:pos="547"/>
              </w:tabs>
              <w:jc w:val="center"/>
              <w:rPr>
                <w:rFonts w:ascii="Times New Roman" w:hAnsi="Times New Roman"/>
                <w:color w:val="000000"/>
                <w:sz w:val="24"/>
                <w:szCs w:val="24"/>
              </w:rPr>
            </w:pPr>
          </w:p>
          <w:p w:rsidR="0003190C" w:rsidRPr="0003190C" w:rsidRDefault="0003190C" w:rsidP="0003190C">
            <w:pPr>
              <w:tabs>
                <w:tab w:val="left" w:pos="368"/>
                <w:tab w:val="center" w:pos="547"/>
              </w:tabs>
              <w:jc w:val="center"/>
              <w:rPr>
                <w:rFonts w:ascii="Times New Roman" w:hAnsi="Times New Roman"/>
                <w:color w:val="000000"/>
                <w:sz w:val="24"/>
                <w:szCs w:val="24"/>
              </w:rPr>
            </w:pPr>
            <w:r w:rsidRPr="0003190C">
              <w:rPr>
                <w:rFonts w:ascii="Times New Roman" w:hAnsi="Times New Roman"/>
                <w:color w:val="000000"/>
                <w:sz w:val="24"/>
                <w:szCs w:val="24"/>
              </w:rPr>
              <w:t>1,5-2,25</w:t>
            </w:r>
          </w:p>
        </w:tc>
      </w:tr>
      <w:tr w:rsidR="0003190C" w:rsidRPr="0003190C" w:rsidTr="0003190C">
        <w:trPr>
          <w:trHeight w:val="286"/>
        </w:trPr>
        <w:tc>
          <w:tcPr>
            <w:tcW w:w="1701" w:type="dxa"/>
            <w:shd w:val="clear" w:color="auto" w:fill="auto"/>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Местные улицы</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1593"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1,5</w:t>
            </w:r>
          </w:p>
        </w:tc>
      </w:tr>
      <w:tr w:rsidR="0003190C" w:rsidRPr="0003190C" w:rsidTr="0003190C">
        <w:trPr>
          <w:trHeight w:val="286"/>
        </w:trPr>
        <w:tc>
          <w:tcPr>
            <w:tcW w:w="1701" w:type="dxa"/>
            <w:shd w:val="clear" w:color="auto" w:fill="auto"/>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Местные дороги</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2,75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1593"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 xml:space="preserve">1,0 (допускается устраивать с одной </w:t>
            </w:r>
            <w:r w:rsidRPr="0003190C">
              <w:rPr>
                <w:rFonts w:ascii="Times New Roman" w:hAnsi="Times New Roman"/>
                <w:color w:val="000000"/>
                <w:sz w:val="24"/>
                <w:szCs w:val="24"/>
              </w:rPr>
              <w:lastRenderedPageBreak/>
              <w:t>стороны)</w:t>
            </w:r>
          </w:p>
        </w:tc>
      </w:tr>
      <w:tr w:rsidR="0003190C" w:rsidRPr="0003190C" w:rsidTr="0003190C">
        <w:trPr>
          <w:trHeight w:val="286"/>
        </w:trPr>
        <w:tc>
          <w:tcPr>
            <w:tcW w:w="1701" w:type="dxa"/>
            <w:shd w:val="clear" w:color="auto" w:fill="auto"/>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lastRenderedPageBreak/>
              <w:t>Проезды</w:t>
            </w:r>
          </w:p>
        </w:tc>
        <w:tc>
          <w:tcPr>
            <w:tcW w:w="138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30</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4,5</w:t>
            </w:r>
          </w:p>
        </w:tc>
        <w:tc>
          <w:tcPr>
            <w:tcW w:w="1134"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1593"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40</w:t>
            </w:r>
          </w:p>
        </w:tc>
        <w:tc>
          <w:tcPr>
            <w:tcW w:w="1418"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80</w:t>
            </w:r>
          </w:p>
        </w:tc>
        <w:tc>
          <w:tcPr>
            <w:tcW w:w="1559" w:type="dxa"/>
            <w:shd w:val="clear" w:color="auto" w:fill="auto"/>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w:t>
            </w:r>
          </w:p>
        </w:tc>
      </w:tr>
    </w:tbl>
    <w:p w:rsidR="00184BEA" w:rsidRDefault="00184BEA" w:rsidP="0003190C">
      <w:pPr>
        <w:autoSpaceDE w:val="0"/>
        <w:ind w:firstLine="851"/>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объекты для хранения легковых автомобилей постоянного населения муниципального района, расположенные вблизи от мест проживания;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объекты для парковки легковых автомобилей населения муниципального района при поездках с различными целями.</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обеспеченности населения машино-местами на объектах хранения легковых автомобилей постоянного населения муниципального района представлены в Таблице 2.1.2.</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 xml:space="preserve">Таблица 2.1.2.Расчетные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03190C" w:rsidRPr="0003190C" w:rsidTr="0003190C">
        <w:trPr>
          <w:cantSplit/>
          <w:trHeight w:val="342"/>
          <w:tblHeader/>
          <w:jc w:val="center"/>
        </w:trPr>
        <w:tc>
          <w:tcPr>
            <w:tcW w:w="352" w:type="pct"/>
            <w:vMerge w:val="restart"/>
            <w:tcBorders>
              <w:top w:val="single" w:sz="12" w:space="0" w:color="7F7F7F"/>
            </w:tcBorders>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 xml:space="preserve">№   </w:t>
            </w:r>
            <w:r w:rsidRPr="0003190C">
              <w:rPr>
                <w:rFonts w:ascii="Times New Roman" w:hAnsi="Times New Roman"/>
                <w:b/>
                <w:sz w:val="24"/>
                <w:szCs w:val="24"/>
              </w:rPr>
              <w:br/>
              <w:t>пп</w:t>
            </w:r>
          </w:p>
        </w:tc>
        <w:tc>
          <w:tcPr>
            <w:tcW w:w="1598" w:type="pct"/>
            <w:gridSpan w:val="2"/>
            <w:vMerge w:val="restart"/>
            <w:tcBorders>
              <w:top w:val="single" w:sz="12" w:space="0" w:color="7F7F7F"/>
            </w:tcBorders>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Наименование объекта</w:t>
            </w:r>
          </w:p>
        </w:tc>
        <w:tc>
          <w:tcPr>
            <w:tcW w:w="1583" w:type="pct"/>
            <w:gridSpan w:val="2"/>
            <w:tcBorders>
              <w:top w:val="single" w:sz="12" w:space="0" w:color="7F7F7F"/>
            </w:tcBorders>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03190C" w:rsidRPr="0003190C" w:rsidRDefault="0003190C" w:rsidP="0003190C">
            <w:pPr>
              <w:ind w:firstLine="1"/>
              <w:jc w:val="center"/>
              <w:rPr>
                <w:rFonts w:ascii="Times New Roman" w:hAnsi="Times New Roman"/>
                <w:b/>
                <w:sz w:val="24"/>
                <w:szCs w:val="24"/>
              </w:rPr>
            </w:pPr>
            <w:r w:rsidRPr="0003190C">
              <w:rPr>
                <w:rFonts w:ascii="Times New Roman" w:hAnsi="Times New Roman"/>
                <w:b/>
                <w:sz w:val="24"/>
                <w:szCs w:val="24"/>
              </w:rPr>
              <w:t>Максимально</w:t>
            </w:r>
          </w:p>
          <w:p w:rsidR="0003190C" w:rsidRPr="0003190C" w:rsidRDefault="0003190C" w:rsidP="0003190C">
            <w:pPr>
              <w:ind w:firstLine="1"/>
              <w:jc w:val="center"/>
              <w:rPr>
                <w:rFonts w:ascii="Times New Roman" w:hAnsi="Times New Roman"/>
                <w:b/>
                <w:sz w:val="24"/>
                <w:szCs w:val="24"/>
              </w:rPr>
            </w:pPr>
            <w:r w:rsidRPr="0003190C">
              <w:rPr>
                <w:rFonts w:ascii="Times New Roman" w:hAnsi="Times New Roman"/>
                <w:b/>
                <w:sz w:val="24"/>
                <w:szCs w:val="24"/>
              </w:rPr>
              <w:t xml:space="preserve">допустимый уровень </w:t>
            </w:r>
          </w:p>
          <w:p w:rsidR="0003190C" w:rsidRPr="0003190C" w:rsidRDefault="0003190C" w:rsidP="0003190C">
            <w:pPr>
              <w:ind w:firstLine="1"/>
              <w:jc w:val="center"/>
              <w:rPr>
                <w:rFonts w:ascii="Times New Roman" w:hAnsi="Times New Roman"/>
                <w:b/>
                <w:sz w:val="24"/>
                <w:szCs w:val="24"/>
              </w:rPr>
            </w:pPr>
            <w:r w:rsidRPr="0003190C">
              <w:rPr>
                <w:rFonts w:ascii="Times New Roman" w:hAnsi="Times New Roman"/>
                <w:b/>
                <w:sz w:val="24"/>
                <w:szCs w:val="24"/>
              </w:rPr>
              <w:t xml:space="preserve">территориальной </w:t>
            </w:r>
          </w:p>
          <w:p w:rsidR="0003190C" w:rsidRPr="0003190C" w:rsidRDefault="0003190C" w:rsidP="0003190C">
            <w:pPr>
              <w:ind w:firstLine="1"/>
              <w:jc w:val="center"/>
              <w:rPr>
                <w:rFonts w:ascii="Times New Roman" w:hAnsi="Times New Roman"/>
                <w:b/>
                <w:sz w:val="24"/>
                <w:szCs w:val="24"/>
              </w:rPr>
            </w:pPr>
            <w:r w:rsidRPr="0003190C">
              <w:rPr>
                <w:rFonts w:ascii="Times New Roman" w:hAnsi="Times New Roman"/>
                <w:b/>
                <w:sz w:val="24"/>
                <w:szCs w:val="24"/>
              </w:rPr>
              <w:t>доступности</w:t>
            </w:r>
          </w:p>
        </w:tc>
      </w:tr>
      <w:tr w:rsidR="0003190C" w:rsidRPr="0003190C" w:rsidTr="0003190C">
        <w:trPr>
          <w:cantSplit/>
          <w:trHeight w:val="342"/>
          <w:tblHeader/>
          <w:jc w:val="center"/>
        </w:trPr>
        <w:tc>
          <w:tcPr>
            <w:tcW w:w="352" w:type="pct"/>
            <w:vMerge/>
            <w:shd w:val="clear" w:color="auto" w:fill="FFFFFF"/>
            <w:vAlign w:val="center"/>
          </w:tcPr>
          <w:p w:rsidR="0003190C" w:rsidRPr="0003190C" w:rsidRDefault="0003190C" w:rsidP="0003190C">
            <w:pPr>
              <w:jc w:val="center"/>
              <w:rPr>
                <w:rFonts w:ascii="Times New Roman" w:hAnsi="Times New Roman"/>
                <w:b/>
                <w:sz w:val="24"/>
                <w:szCs w:val="24"/>
              </w:rPr>
            </w:pPr>
          </w:p>
        </w:tc>
        <w:tc>
          <w:tcPr>
            <w:tcW w:w="1598" w:type="pct"/>
            <w:gridSpan w:val="2"/>
            <w:vMerge/>
            <w:shd w:val="clear" w:color="auto" w:fill="FFFFFF"/>
            <w:vAlign w:val="center"/>
          </w:tcPr>
          <w:p w:rsidR="0003190C" w:rsidRPr="0003190C" w:rsidRDefault="0003190C" w:rsidP="0003190C">
            <w:pPr>
              <w:jc w:val="center"/>
              <w:rPr>
                <w:rFonts w:ascii="Times New Roman" w:hAnsi="Times New Roman"/>
                <w:b/>
                <w:sz w:val="24"/>
                <w:szCs w:val="24"/>
              </w:rPr>
            </w:pPr>
          </w:p>
        </w:tc>
        <w:tc>
          <w:tcPr>
            <w:tcW w:w="904" w:type="pct"/>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Единица</w:t>
            </w:r>
          </w:p>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измерения</w:t>
            </w:r>
          </w:p>
        </w:tc>
        <w:tc>
          <w:tcPr>
            <w:tcW w:w="679" w:type="pct"/>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Величина</w:t>
            </w:r>
          </w:p>
        </w:tc>
        <w:tc>
          <w:tcPr>
            <w:tcW w:w="756" w:type="pct"/>
            <w:shd w:val="clear" w:color="auto" w:fill="FFFFFF"/>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t>Единица</w:t>
            </w:r>
          </w:p>
          <w:p w:rsidR="0003190C" w:rsidRPr="0003190C" w:rsidRDefault="0003190C" w:rsidP="0003190C">
            <w:pPr>
              <w:ind w:left="136" w:firstLine="1"/>
              <w:jc w:val="center"/>
              <w:rPr>
                <w:rFonts w:ascii="Times New Roman" w:hAnsi="Times New Roman"/>
                <w:b/>
                <w:sz w:val="24"/>
                <w:szCs w:val="24"/>
              </w:rPr>
            </w:pPr>
            <w:r w:rsidRPr="0003190C">
              <w:rPr>
                <w:rFonts w:ascii="Times New Roman" w:hAnsi="Times New Roman"/>
                <w:b/>
                <w:sz w:val="24"/>
                <w:szCs w:val="24"/>
              </w:rPr>
              <w:t>измерения</w:t>
            </w:r>
          </w:p>
        </w:tc>
        <w:tc>
          <w:tcPr>
            <w:tcW w:w="711" w:type="pct"/>
            <w:shd w:val="clear" w:color="auto" w:fill="FFFFFF"/>
            <w:vAlign w:val="center"/>
          </w:tcPr>
          <w:p w:rsidR="0003190C" w:rsidRPr="0003190C" w:rsidRDefault="0003190C" w:rsidP="0003190C">
            <w:pPr>
              <w:ind w:left="107" w:firstLine="1"/>
              <w:jc w:val="center"/>
              <w:rPr>
                <w:rFonts w:ascii="Times New Roman" w:hAnsi="Times New Roman"/>
                <w:b/>
                <w:sz w:val="24"/>
                <w:szCs w:val="24"/>
              </w:rPr>
            </w:pPr>
            <w:r w:rsidRPr="0003190C">
              <w:rPr>
                <w:rFonts w:ascii="Times New Roman" w:hAnsi="Times New Roman"/>
                <w:b/>
                <w:sz w:val="24"/>
                <w:szCs w:val="24"/>
              </w:rPr>
              <w:t>Величина</w:t>
            </w:r>
          </w:p>
        </w:tc>
      </w:tr>
      <w:tr w:rsidR="0003190C" w:rsidRPr="0003190C" w:rsidTr="0003190C">
        <w:trPr>
          <w:cantSplit/>
          <w:trHeight w:val="193"/>
          <w:jc w:val="center"/>
        </w:trPr>
        <w:tc>
          <w:tcPr>
            <w:tcW w:w="5000" w:type="pct"/>
            <w:gridSpan w:val="7"/>
            <w:vAlign w:val="center"/>
          </w:tcPr>
          <w:p w:rsidR="0003190C" w:rsidRPr="0003190C" w:rsidRDefault="0003190C" w:rsidP="0003190C">
            <w:pPr>
              <w:ind w:left="136" w:firstLine="1"/>
              <w:jc w:val="center"/>
              <w:rPr>
                <w:rFonts w:ascii="Times New Roman" w:hAnsi="Times New Roman"/>
                <w:b/>
                <w:sz w:val="24"/>
                <w:szCs w:val="24"/>
              </w:rPr>
            </w:pPr>
            <w:r w:rsidRPr="0003190C">
              <w:rPr>
                <w:rFonts w:ascii="Times New Roman" w:hAnsi="Times New Roman"/>
                <w:b/>
                <w:sz w:val="24"/>
                <w:szCs w:val="24"/>
              </w:rPr>
              <w:t>Стоянки автомобилей для многоквартирных жилых домов по уровню комфорта</w:t>
            </w:r>
          </w:p>
        </w:tc>
      </w:tr>
      <w:tr w:rsidR="0003190C" w:rsidRPr="0003190C" w:rsidTr="0003190C">
        <w:trPr>
          <w:cantSplit/>
          <w:trHeight w:val="338"/>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w:t>
            </w:r>
          </w:p>
        </w:tc>
        <w:tc>
          <w:tcPr>
            <w:tcW w:w="753" w:type="pct"/>
            <w:vMerge w:val="restart"/>
            <w:tcBorders>
              <w:right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 стоянка для постоянного хранения</w:t>
            </w:r>
          </w:p>
        </w:tc>
        <w:tc>
          <w:tcPr>
            <w:tcW w:w="845" w:type="pct"/>
            <w:tcBorders>
              <w:left w:val="single" w:sz="4" w:space="0" w:color="808080"/>
              <w:bottom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бизнес-класс</w:t>
            </w:r>
          </w:p>
        </w:tc>
        <w:tc>
          <w:tcPr>
            <w:tcW w:w="904" w:type="pct"/>
            <w:tcBorders>
              <w:bottom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машино-мест на 1 квартиру</w:t>
            </w:r>
          </w:p>
        </w:tc>
        <w:tc>
          <w:tcPr>
            <w:tcW w:w="679" w:type="pct"/>
            <w:tcBorders>
              <w:bottom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2,0</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w:t>
            </w:r>
          </w:p>
        </w:tc>
      </w:tr>
      <w:tr w:rsidR="0003190C" w:rsidRPr="0003190C" w:rsidTr="0003190C">
        <w:trPr>
          <w:cantSplit/>
          <w:trHeight w:val="346"/>
          <w:jc w:val="center"/>
        </w:trPr>
        <w:tc>
          <w:tcPr>
            <w:tcW w:w="352" w:type="pct"/>
            <w:vMerge/>
            <w:vAlign w:val="center"/>
          </w:tcPr>
          <w:p w:rsidR="0003190C" w:rsidRPr="0003190C" w:rsidRDefault="0003190C" w:rsidP="0003190C">
            <w:pPr>
              <w:jc w:val="center"/>
              <w:rPr>
                <w:rFonts w:ascii="Times New Roman" w:hAnsi="Times New Roman"/>
                <w:b/>
                <w:sz w:val="24"/>
                <w:szCs w:val="24"/>
              </w:rPr>
            </w:pPr>
          </w:p>
        </w:tc>
        <w:tc>
          <w:tcPr>
            <w:tcW w:w="753" w:type="pct"/>
            <w:vMerge/>
            <w:tcBorders>
              <w:right w:val="single" w:sz="4" w:space="0" w:color="808080"/>
            </w:tcBorders>
            <w:vAlign w:val="center"/>
          </w:tcPr>
          <w:p w:rsidR="0003190C" w:rsidRPr="0003190C" w:rsidRDefault="0003190C" w:rsidP="0003190C">
            <w:pPr>
              <w:jc w:val="center"/>
              <w:rPr>
                <w:rFonts w:ascii="Times New Roman" w:hAnsi="Times New Roman"/>
                <w:sz w:val="24"/>
                <w:szCs w:val="24"/>
              </w:rPr>
            </w:pPr>
          </w:p>
        </w:tc>
        <w:tc>
          <w:tcPr>
            <w:tcW w:w="845" w:type="pct"/>
            <w:tcBorders>
              <w:top w:val="single" w:sz="4" w:space="0" w:color="808080"/>
              <w:left w:val="single" w:sz="4" w:space="0" w:color="808080"/>
              <w:bottom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эконом класс</w:t>
            </w:r>
          </w:p>
        </w:tc>
        <w:tc>
          <w:tcPr>
            <w:tcW w:w="904" w:type="pct"/>
            <w:tcBorders>
              <w:top w:val="single" w:sz="4" w:space="0" w:color="808080"/>
              <w:bottom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машино-мест на 1 квартиру</w:t>
            </w:r>
          </w:p>
        </w:tc>
        <w:tc>
          <w:tcPr>
            <w:tcW w:w="679" w:type="pct"/>
            <w:tcBorders>
              <w:top w:val="single" w:sz="4" w:space="0" w:color="808080"/>
              <w:bottom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1,2</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В зоне новой жилой застройки</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800</w:t>
            </w:r>
          </w:p>
        </w:tc>
      </w:tr>
      <w:tr w:rsidR="0003190C" w:rsidRPr="0003190C" w:rsidTr="0003190C">
        <w:trPr>
          <w:cantSplit/>
          <w:trHeight w:val="255"/>
          <w:jc w:val="center"/>
        </w:trPr>
        <w:tc>
          <w:tcPr>
            <w:tcW w:w="352" w:type="pct"/>
            <w:vMerge/>
            <w:vAlign w:val="center"/>
          </w:tcPr>
          <w:p w:rsidR="0003190C" w:rsidRPr="0003190C" w:rsidRDefault="0003190C" w:rsidP="0003190C">
            <w:pPr>
              <w:jc w:val="center"/>
              <w:rPr>
                <w:rFonts w:ascii="Times New Roman" w:hAnsi="Times New Roman"/>
                <w:b/>
                <w:sz w:val="24"/>
                <w:szCs w:val="24"/>
              </w:rPr>
            </w:pPr>
          </w:p>
        </w:tc>
        <w:tc>
          <w:tcPr>
            <w:tcW w:w="753" w:type="pct"/>
            <w:vMerge/>
            <w:tcBorders>
              <w:right w:val="single" w:sz="4" w:space="0" w:color="808080"/>
            </w:tcBorders>
            <w:vAlign w:val="center"/>
          </w:tcPr>
          <w:p w:rsidR="0003190C" w:rsidRPr="0003190C" w:rsidRDefault="0003190C" w:rsidP="0003190C">
            <w:pPr>
              <w:rPr>
                <w:rFonts w:ascii="Times New Roman" w:hAnsi="Times New Roman"/>
                <w:sz w:val="24"/>
                <w:szCs w:val="24"/>
              </w:rPr>
            </w:pPr>
          </w:p>
        </w:tc>
        <w:tc>
          <w:tcPr>
            <w:tcW w:w="845" w:type="pct"/>
            <w:tcBorders>
              <w:top w:val="single" w:sz="4" w:space="0" w:color="808080"/>
              <w:left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муниципальный</w:t>
            </w:r>
          </w:p>
        </w:tc>
        <w:tc>
          <w:tcPr>
            <w:tcW w:w="904"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машино-мест на 1 квартиру</w:t>
            </w:r>
          </w:p>
        </w:tc>
        <w:tc>
          <w:tcPr>
            <w:tcW w:w="679"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1,0</w:t>
            </w:r>
          </w:p>
        </w:tc>
        <w:tc>
          <w:tcPr>
            <w:tcW w:w="756"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В районах реконструкции</w:t>
            </w:r>
          </w:p>
        </w:tc>
        <w:tc>
          <w:tcPr>
            <w:tcW w:w="711"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1000</w:t>
            </w:r>
          </w:p>
        </w:tc>
      </w:tr>
      <w:tr w:rsidR="0003190C" w:rsidRPr="0003190C" w:rsidTr="0003190C">
        <w:trPr>
          <w:cantSplit/>
          <w:trHeight w:val="255"/>
          <w:jc w:val="center"/>
        </w:trPr>
        <w:tc>
          <w:tcPr>
            <w:tcW w:w="352" w:type="pct"/>
            <w:vMerge/>
            <w:vAlign w:val="center"/>
          </w:tcPr>
          <w:p w:rsidR="0003190C" w:rsidRPr="0003190C" w:rsidRDefault="0003190C" w:rsidP="0003190C">
            <w:pPr>
              <w:jc w:val="center"/>
              <w:rPr>
                <w:rFonts w:ascii="Times New Roman" w:hAnsi="Times New Roman"/>
                <w:b/>
                <w:sz w:val="24"/>
                <w:szCs w:val="24"/>
              </w:rPr>
            </w:pPr>
          </w:p>
        </w:tc>
        <w:tc>
          <w:tcPr>
            <w:tcW w:w="753" w:type="pct"/>
            <w:vMerge/>
            <w:tcBorders>
              <w:right w:val="single" w:sz="4" w:space="0" w:color="808080"/>
            </w:tcBorders>
            <w:vAlign w:val="center"/>
          </w:tcPr>
          <w:p w:rsidR="0003190C" w:rsidRPr="0003190C" w:rsidRDefault="0003190C" w:rsidP="0003190C">
            <w:pPr>
              <w:rPr>
                <w:rFonts w:ascii="Times New Roman" w:hAnsi="Times New Roman"/>
                <w:sz w:val="24"/>
                <w:szCs w:val="24"/>
              </w:rPr>
            </w:pPr>
          </w:p>
        </w:tc>
        <w:tc>
          <w:tcPr>
            <w:tcW w:w="845" w:type="pct"/>
            <w:tcBorders>
              <w:top w:val="single" w:sz="4" w:space="0" w:color="808080"/>
              <w:left w:val="single" w:sz="4" w:space="0" w:color="808080"/>
            </w:tcBorders>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специализированный</w:t>
            </w:r>
          </w:p>
        </w:tc>
        <w:tc>
          <w:tcPr>
            <w:tcW w:w="904"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машино-мест на 1 квартиру</w:t>
            </w:r>
          </w:p>
        </w:tc>
        <w:tc>
          <w:tcPr>
            <w:tcW w:w="679"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0,7</w:t>
            </w:r>
          </w:p>
        </w:tc>
        <w:tc>
          <w:tcPr>
            <w:tcW w:w="756" w:type="pct"/>
            <w:vMerge/>
            <w:vAlign w:val="center"/>
          </w:tcPr>
          <w:p w:rsidR="0003190C" w:rsidRPr="0003190C" w:rsidRDefault="0003190C" w:rsidP="0003190C">
            <w:pPr>
              <w:ind w:left="-72" w:firstLine="1"/>
              <w:jc w:val="center"/>
              <w:rPr>
                <w:rFonts w:ascii="Times New Roman" w:hAnsi="Times New Roman"/>
                <w:sz w:val="24"/>
                <w:szCs w:val="24"/>
              </w:rPr>
            </w:pPr>
          </w:p>
        </w:tc>
        <w:tc>
          <w:tcPr>
            <w:tcW w:w="711" w:type="pct"/>
            <w:vMerge/>
            <w:vAlign w:val="center"/>
          </w:tcPr>
          <w:p w:rsidR="0003190C" w:rsidRPr="0003190C" w:rsidRDefault="0003190C" w:rsidP="0003190C">
            <w:pPr>
              <w:ind w:left="-72" w:firstLine="1"/>
              <w:jc w:val="center"/>
              <w:rPr>
                <w:rFonts w:ascii="Times New Roman" w:hAnsi="Times New Roman"/>
                <w:sz w:val="24"/>
                <w:szCs w:val="24"/>
              </w:rPr>
            </w:pPr>
          </w:p>
        </w:tc>
      </w:tr>
      <w:tr w:rsidR="0003190C" w:rsidRPr="0003190C" w:rsidTr="0003190C">
        <w:trPr>
          <w:cantSplit/>
          <w:trHeight w:val="255"/>
          <w:jc w:val="center"/>
        </w:trPr>
        <w:tc>
          <w:tcPr>
            <w:tcW w:w="352" w:type="pct"/>
            <w:vAlign w:val="center"/>
          </w:tcPr>
          <w:p w:rsidR="0003190C" w:rsidRPr="0003190C" w:rsidRDefault="0003190C" w:rsidP="0003190C">
            <w:pPr>
              <w:jc w:val="center"/>
              <w:rPr>
                <w:rFonts w:ascii="Times New Roman" w:hAnsi="Times New Roman"/>
                <w:b/>
                <w:sz w:val="24"/>
                <w:szCs w:val="24"/>
              </w:rPr>
            </w:pPr>
            <w:r w:rsidRPr="0003190C">
              <w:rPr>
                <w:rFonts w:ascii="Times New Roman" w:hAnsi="Times New Roman"/>
                <w:b/>
                <w:sz w:val="24"/>
                <w:szCs w:val="24"/>
              </w:rPr>
              <w:lastRenderedPageBreak/>
              <w:t>2.</w:t>
            </w:r>
          </w:p>
        </w:tc>
        <w:tc>
          <w:tcPr>
            <w:tcW w:w="1598" w:type="pct"/>
            <w:gridSpan w:val="2"/>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 гостевые парковки</w:t>
            </w:r>
          </w:p>
        </w:tc>
        <w:tc>
          <w:tcPr>
            <w:tcW w:w="904"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 от расчетного количества мест постоянного хранения</w:t>
            </w:r>
          </w:p>
        </w:tc>
        <w:tc>
          <w:tcPr>
            <w:tcW w:w="679" w:type="pct"/>
            <w:tcBorders>
              <w:top w:val="single" w:sz="4" w:space="0" w:color="808080"/>
            </w:tcBorders>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800</w:t>
            </w:r>
          </w:p>
        </w:tc>
      </w:tr>
      <w:tr w:rsidR="0003190C" w:rsidRPr="0003190C" w:rsidTr="0003190C">
        <w:trPr>
          <w:cantSplit/>
          <w:trHeight w:val="480"/>
          <w:jc w:val="center"/>
        </w:trPr>
        <w:tc>
          <w:tcPr>
            <w:tcW w:w="5000" w:type="pct"/>
            <w:gridSpan w:val="7"/>
            <w:vAlign w:val="center"/>
          </w:tcPr>
          <w:p w:rsidR="0003190C" w:rsidRPr="0003190C" w:rsidRDefault="0003190C" w:rsidP="0003190C">
            <w:pPr>
              <w:ind w:left="-72" w:firstLine="1"/>
              <w:jc w:val="center"/>
              <w:rPr>
                <w:rFonts w:ascii="Times New Roman" w:hAnsi="Times New Roman"/>
                <w:b/>
                <w:sz w:val="24"/>
                <w:szCs w:val="24"/>
              </w:rPr>
            </w:pPr>
            <w:r w:rsidRPr="0003190C">
              <w:rPr>
                <w:rFonts w:ascii="Times New Roman" w:hAnsi="Times New Roman"/>
                <w:b/>
                <w:sz w:val="24"/>
                <w:szCs w:val="24"/>
              </w:rPr>
              <w:t>Открытые при</w:t>
            </w:r>
            <w:r w:rsidR="006F31FC">
              <w:rPr>
                <w:rFonts w:ascii="Times New Roman" w:hAnsi="Times New Roman"/>
                <w:b/>
                <w:sz w:val="24"/>
                <w:szCs w:val="24"/>
              </w:rPr>
              <w:t xml:space="preserve"> </w:t>
            </w:r>
            <w:r w:rsidRPr="0003190C">
              <w:rPr>
                <w:rFonts w:ascii="Times New Roman" w:hAnsi="Times New Roman"/>
                <w:b/>
                <w:sz w:val="24"/>
                <w:szCs w:val="24"/>
              </w:rPr>
              <w:t>объектные стоянки у общественных зданий, учреждений, предприятий, торговых центров, вокзалов и т.д.</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Здания размещения органов местного самоуправления</w:t>
            </w:r>
          </w:p>
        </w:tc>
        <w:tc>
          <w:tcPr>
            <w:tcW w:w="904" w:type="pct"/>
            <w:vAlign w:val="center"/>
          </w:tcPr>
          <w:p w:rsidR="0003190C" w:rsidRPr="0003190C" w:rsidRDefault="0003190C" w:rsidP="0003190C">
            <w:pPr>
              <w:ind w:left="-72"/>
              <w:jc w:val="center"/>
              <w:rPr>
                <w:rFonts w:ascii="Times New Roman" w:hAnsi="Times New Roman"/>
                <w:sz w:val="24"/>
                <w:szCs w:val="24"/>
                <w:highlight w:val="yellow"/>
              </w:rPr>
            </w:pPr>
            <w:r w:rsidRPr="0003190C">
              <w:rPr>
                <w:rFonts w:ascii="Times New Roman" w:hAnsi="Times New Roman"/>
                <w:sz w:val="24"/>
                <w:szCs w:val="24"/>
              </w:rPr>
              <w:t>Машино-место на 200-220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Административно-управленческие учреждения, здания и помещения общественных организаций</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100-120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Коммерческо-деловые центры, офисные здания и помещения, страховые компании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50-60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83"/>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4.</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Банки и банковские учреждения, кредитно-финансовые учреждения:</w:t>
            </w:r>
          </w:p>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с операционными залами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30-35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82"/>
          <w:jc w:val="center"/>
        </w:trPr>
        <w:tc>
          <w:tcPr>
            <w:tcW w:w="352" w:type="pct"/>
            <w:vMerge/>
            <w:vAlign w:val="center"/>
          </w:tcPr>
          <w:p w:rsidR="0003190C" w:rsidRPr="0003190C" w:rsidRDefault="0003190C" w:rsidP="0003190C">
            <w:pPr>
              <w:jc w:val="center"/>
              <w:rPr>
                <w:rFonts w:ascii="Times New Roman" w:hAnsi="Times New Roman"/>
                <w:sz w:val="24"/>
                <w:szCs w:val="24"/>
              </w:rPr>
            </w:pP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без операционных залов</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55-60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Merge/>
            <w:vAlign w:val="center"/>
          </w:tcPr>
          <w:p w:rsidR="0003190C" w:rsidRPr="0003190C" w:rsidRDefault="0003190C" w:rsidP="0003190C">
            <w:pPr>
              <w:ind w:left="-72" w:firstLine="1"/>
              <w:jc w:val="center"/>
              <w:rPr>
                <w:rFonts w:ascii="Times New Roman" w:hAnsi="Times New Roman"/>
                <w:sz w:val="24"/>
                <w:szCs w:val="24"/>
              </w:rPr>
            </w:pPr>
          </w:p>
        </w:tc>
        <w:tc>
          <w:tcPr>
            <w:tcW w:w="711" w:type="pct"/>
            <w:vMerge/>
            <w:vAlign w:val="center"/>
          </w:tcPr>
          <w:p w:rsidR="0003190C" w:rsidRPr="0003190C" w:rsidRDefault="0003190C" w:rsidP="0003190C">
            <w:pPr>
              <w:ind w:left="-72" w:firstLine="1"/>
              <w:jc w:val="center"/>
              <w:rPr>
                <w:rFonts w:ascii="Times New Roman" w:hAnsi="Times New Roman"/>
                <w:sz w:val="24"/>
                <w:szCs w:val="24"/>
              </w:rPr>
            </w:pP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5.</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Профессиональные образовательные организации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2-3 преподавателей, занятых в одну смену</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lastRenderedPageBreak/>
              <w:t>6.</w:t>
            </w:r>
          </w:p>
        </w:tc>
        <w:tc>
          <w:tcPr>
            <w:tcW w:w="1598" w:type="pct"/>
            <w:gridSpan w:val="2"/>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Дошкольные образовательные учреждения</w:t>
            </w:r>
          </w:p>
        </w:tc>
        <w:tc>
          <w:tcPr>
            <w:tcW w:w="904" w:type="pct"/>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машино-мест на</w:t>
            </w:r>
            <w:r w:rsidR="006F31FC">
              <w:rPr>
                <w:rFonts w:ascii="Times New Roman" w:hAnsi="Times New Roman"/>
                <w:color w:val="000000"/>
                <w:sz w:val="24"/>
                <w:szCs w:val="24"/>
              </w:rPr>
              <w:t xml:space="preserve"> </w:t>
            </w:r>
            <w:r w:rsidRPr="0003190C">
              <w:rPr>
                <w:rFonts w:ascii="Times New Roman" w:hAnsi="Times New Roman"/>
                <w:color w:val="000000"/>
                <w:sz w:val="24"/>
                <w:szCs w:val="24"/>
              </w:rPr>
              <w:t>1 объект</w:t>
            </w:r>
          </w:p>
        </w:tc>
        <w:tc>
          <w:tcPr>
            <w:tcW w:w="679"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по заданию на проектирование, но не менее 2</w:t>
            </w:r>
          </w:p>
        </w:tc>
        <w:tc>
          <w:tcPr>
            <w:tcW w:w="756" w:type="pct"/>
            <w:vAlign w:val="center"/>
          </w:tcPr>
          <w:p w:rsidR="0003190C" w:rsidRPr="0003190C" w:rsidRDefault="0003190C" w:rsidP="0003190C">
            <w:pPr>
              <w:ind w:left="-61" w:firstLine="1"/>
              <w:jc w:val="center"/>
              <w:rPr>
                <w:rFonts w:ascii="Times New Roman" w:hAnsi="Times New Roman"/>
                <w:color w:val="000000"/>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65" w:firstLine="1"/>
              <w:jc w:val="center"/>
              <w:rPr>
                <w:rFonts w:ascii="Times New Roman" w:hAnsi="Times New Roman"/>
                <w:color w:val="000000"/>
                <w:sz w:val="24"/>
                <w:szCs w:val="24"/>
              </w:rPr>
            </w:pPr>
            <w:r w:rsidRPr="0003190C">
              <w:rPr>
                <w:rFonts w:ascii="Times New Roman" w:hAnsi="Times New Roman"/>
                <w:color w:val="000000"/>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7.</w:t>
            </w:r>
          </w:p>
        </w:tc>
        <w:tc>
          <w:tcPr>
            <w:tcW w:w="1598" w:type="pct"/>
            <w:gridSpan w:val="2"/>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Школы</w:t>
            </w:r>
          </w:p>
        </w:tc>
        <w:tc>
          <w:tcPr>
            <w:tcW w:w="904" w:type="pct"/>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машино-мест на 1 объект</w:t>
            </w:r>
          </w:p>
        </w:tc>
        <w:tc>
          <w:tcPr>
            <w:tcW w:w="679"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по заданию на проектирование, но не менее 2</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p w:rsidR="0003190C" w:rsidRPr="0003190C" w:rsidRDefault="0003190C" w:rsidP="0003190C">
            <w:pPr>
              <w:ind w:left="136" w:firstLine="1"/>
              <w:jc w:val="center"/>
              <w:rPr>
                <w:rFonts w:ascii="Times New Roman" w:hAnsi="Times New Roman"/>
                <w:color w:val="000000"/>
                <w:sz w:val="24"/>
                <w:szCs w:val="24"/>
              </w:rPr>
            </w:pPr>
          </w:p>
        </w:tc>
        <w:tc>
          <w:tcPr>
            <w:tcW w:w="711" w:type="pct"/>
            <w:vAlign w:val="center"/>
          </w:tcPr>
          <w:p w:rsidR="0003190C" w:rsidRPr="0003190C" w:rsidRDefault="0003190C" w:rsidP="0003190C">
            <w:pPr>
              <w:ind w:firstLine="1"/>
              <w:jc w:val="center"/>
              <w:rPr>
                <w:rFonts w:ascii="Times New Roman" w:hAnsi="Times New Roman"/>
                <w:color w:val="000000"/>
                <w:sz w:val="24"/>
                <w:szCs w:val="24"/>
              </w:rPr>
            </w:pPr>
            <w:r w:rsidRPr="0003190C">
              <w:rPr>
                <w:rFonts w:ascii="Times New Roman" w:hAnsi="Times New Roman"/>
                <w:color w:val="000000"/>
                <w:sz w:val="24"/>
                <w:szCs w:val="24"/>
              </w:rPr>
              <w:t>250</w:t>
            </w:r>
          </w:p>
        </w:tc>
      </w:tr>
      <w:tr w:rsidR="0003190C" w:rsidRPr="0003190C" w:rsidTr="0003190C">
        <w:trPr>
          <w:cantSplit/>
          <w:trHeight w:val="1284"/>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8.</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Центры обучения, самодеятельного творчества, клубы по интересам для взрослых</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20-25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p>
          <w:p w:rsidR="0003190C" w:rsidRPr="0003190C" w:rsidRDefault="0003190C" w:rsidP="0003190C">
            <w:pPr>
              <w:ind w:left="-72"/>
              <w:jc w:val="center"/>
              <w:rPr>
                <w:rFonts w:ascii="Times New Roman" w:hAnsi="Times New Roman"/>
                <w:sz w:val="24"/>
                <w:szCs w:val="24"/>
                <w:vertAlign w:val="superscript"/>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p w:rsidR="0003190C" w:rsidRPr="0003190C" w:rsidRDefault="0003190C" w:rsidP="0003190C">
            <w:pPr>
              <w:ind w:left="-72" w:firstLine="1"/>
              <w:jc w:val="center"/>
              <w:rPr>
                <w:rFonts w:ascii="Times New Roman" w:hAnsi="Times New Roman"/>
                <w:sz w:val="24"/>
                <w:szCs w:val="24"/>
              </w:rPr>
            </w:pP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24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9.</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Производственные здания, коммунально-складские объекты, размещаемые в составе многофункциональных зон</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6-8 работающих в двух смежных сменах, чел.</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10.</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 xml:space="preserve"> Машино-мест на 1000 чел., работающих в двух смежных сменах</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140 - 160</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24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11.</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Магазины-склады (мелкооптовой и розничной торговли, гипермаркеты)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30-35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24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12.</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40-50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13.</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20-30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14.</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Магазины шаговой доступности продовольственной и непродовольственной групп размещающиеся в первых этажах жилых домов или в жилой группе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40-50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15.</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Рынки постоянные:</w:t>
            </w:r>
          </w:p>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универсальные и непродовольственные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30-40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Merge/>
            <w:vAlign w:val="center"/>
          </w:tcPr>
          <w:p w:rsidR="0003190C" w:rsidRPr="0003190C" w:rsidRDefault="0003190C" w:rsidP="0003190C">
            <w:pPr>
              <w:jc w:val="center"/>
              <w:rPr>
                <w:rFonts w:ascii="Times New Roman" w:hAnsi="Times New Roman"/>
                <w:sz w:val="24"/>
                <w:szCs w:val="24"/>
              </w:rPr>
            </w:pP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продовольственные и сельскохозяйственные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40-50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73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16.</w:t>
            </w:r>
          </w:p>
        </w:tc>
        <w:tc>
          <w:tcPr>
            <w:tcW w:w="1598" w:type="pct"/>
            <w:gridSpan w:val="2"/>
            <w:vAlign w:val="center"/>
          </w:tcPr>
          <w:p w:rsidR="0003190C" w:rsidRPr="0003190C" w:rsidRDefault="0003190C" w:rsidP="0003190C">
            <w:pPr>
              <w:autoSpaceDE w:val="0"/>
              <w:autoSpaceDN w:val="0"/>
              <w:adjustRightInd w:val="0"/>
              <w:jc w:val="both"/>
              <w:rPr>
                <w:rFonts w:ascii="Times New Roman" w:hAnsi="Times New Roman"/>
                <w:sz w:val="24"/>
                <w:szCs w:val="24"/>
              </w:rPr>
            </w:pPr>
            <w:r w:rsidRPr="0003190C">
              <w:rPr>
                <w:rFonts w:ascii="Times New Roman" w:hAnsi="Times New Roman"/>
                <w:sz w:val="24"/>
                <w:szCs w:val="24"/>
              </w:rPr>
              <w:t>Предприятия общественного питания периодического спроса (рестораны, кафе)</w:t>
            </w:r>
          </w:p>
        </w:tc>
        <w:tc>
          <w:tcPr>
            <w:tcW w:w="904"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 xml:space="preserve">Машино-мест на 4-5 посадочных </w:t>
            </w:r>
          </w:p>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места</w:t>
            </w:r>
          </w:p>
        </w:tc>
        <w:tc>
          <w:tcPr>
            <w:tcW w:w="679" w:type="pct"/>
            <w:vAlign w:val="center"/>
          </w:tcPr>
          <w:p w:rsidR="0003190C" w:rsidRPr="0003190C" w:rsidRDefault="0003190C" w:rsidP="0003190C">
            <w:pPr>
              <w:widowControl w:val="0"/>
              <w:autoSpaceDE w:val="0"/>
              <w:autoSpaceDN w:val="0"/>
              <w:adjustRightInd w:val="0"/>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24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17.</w:t>
            </w: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Объекты коммунально-бытового обслуживания:</w:t>
            </w:r>
          </w:p>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бани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5-6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p>
        </w:tc>
        <w:tc>
          <w:tcPr>
            <w:tcW w:w="1598" w:type="pct"/>
            <w:gridSpan w:val="2"/>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 ателье, фотосалоны, салоны-парикмахерские, салоны красоты, солярии, салоны моды, свадебные салоны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10-15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салоны ритуальных услуг</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Машино-место на 20-25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рабочее место приемщика</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6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18.</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Гостиницы</w:t>
            </w:r>
          </w:p>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xml:space="preserve">- высшей категории (4-5 </w:t>
            </w:r>
            <w:r w:rsidRPr="0003190C">
              <w:rPr>
                <w:rFonts w:ascii="Times New Roman" w:hAnsi="Times New Roman"/>
                <w:sz w:val="24"/>
                <w:szCs w:val="24"/>
                <w:lang w:val="en-US"/>
              </w:rPr>
              <w:t>&lt;*&gt;</w:t>
            </w:r>
            <w:r w:rsidRPr="0003190C">
              <w:rPr>
                <w:rFonts w:ascii="Times New Roman" w:hAnsi="Times New Roman"/>
                <w:sz w:val="24"/>
                <w:szCs w:val="24"/>
              </w:rPr>
              <w:t>)</w:t>
            </w:r>
          </w:p>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другие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w:t>
            </w:r>
          </w:p>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3-4 номера</w:t>
            </w:r>
          </w:p>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5-6 номеров</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19.</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Выставочно-музейные комплексы, музеи-заповедники, музеи, галереи, выставочные 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6-8 единовременные посетители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48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20.</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xml:space="preserve">Кладбища </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3-5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 (но не менее 50 машино-мест)</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21.</w:t>
            </w:r>
          </w:p>
        </w:tc>
        <w:tc>
          <w:tcPr>
            <w:tcW w:w="1598" w:type="pct"/>
            <w:gridSpan w:val="2"/>
            <w:vAlign w:val="center"/>
          </w:tcPr>
          <w:p w:rsidR="0003190C" w:rsidRPr="0003190C" w:rsidRDefault="0003190C" w:rsidP="0003190C">
            <w:pPr>
              <w:widowControl w:val="0"/>
              <w:autoSpaceDE w:val="0"/>
              <w:autoSpaceDN w:val="0"/>
              <w:adjustRightInd w:val="0"/>
              <w:jc w:val="both"/>
              <w:rPr>
                <w:rFonts w:ascii="Times New Roman" w:hAnsi="Times New Roman"/>
                <w:sz w:val="24"/>
                <w:szCs w:val="24"/>
              </w:rPr>
            </w:pPr>
            <w:r w:rsidRPr="0003190C">
              <w:rPr>
                <w:rFonts w:ascii="Times New Roman" w:hAnsi="Times New Roman"/>
                <w:sz w:val="24"/>
                <w:szCs w:val="24"/>
              </w:rPr>
              <w:t>Киноцентры и кинотеатры:</w:t>
            </w:r>
          </w:p>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городского значения (1-й уровень комфорта)</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8-12 зрительских мест</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p w:rsidR="0003190C" w:rsidRPr="0003190C" w:rsidRDefault="0003190C" w:rsidP="0003190C">
            <w:pPr>
              <w:ind w:left="-72" w:firstLine="1"/>
              <w:jc w:val="center"/>
              <w:rPr>
                <w:rFonts w:ascii="Times New Roman" w:hAnsi="Times New Roman"/>
                <w:sz w:val="24"/>
                <w:szCs w:val="24"/>
              </w:rPr>
            </w:pP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 другие (2-й уровень комфорта)</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15-25 зрительских мест</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22.</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Центральные, специальные и специализированные библиотеки, интернет-кафе</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6-8 постоянных мест</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23.</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Объекты религиозных конфессий (церкви, костелы, мечети, синагоги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 но не менее 10 на объект</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24.</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Досугово-развлекательные учреждения: развлекательные центры, дискотеки, залы игровых автоматов, ночные клубы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4-7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503"/>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25.</w:t>
            </w:r>
          </w:p>
        </w:tc>
        <w:tc>
          <w:tcPr>
            <w:tcW w:w="1598" w:type="pct"/>
            <w:gridSpan w:val="2"/>
            <w:vMerge w:val="restart"/>
            <w:vAlign w:val="center"/>
          </w:tcPr>
          <w:p w:rsidR="0003190C" w:rsidRPr="0003190C" w:rsidRDefault="0003190C" w:rsidP="0003190C">
            <w:pPr>
              <w:autoSpaceDE w:val="0"/>
              <w:autoSpaceDN w:val="0"/>
              <w:adjustRightInd w:val="0"/>
              <w:jc w:val="both"/>
              <w:rPr>
                <w:rFonts w:ascii="Times New Roman" w:hAnsi="Times New Roman"/>
                <w:sz w:val="24"/>
                <w:szCs w:val="24"/>
              </w:rPr>
            </w:pPr>
            <w:r w:rsidRPr="0003190C">
              <w:rPr>
                <w:rFonts w:ascii="Times New Roman" w:hAnsi="Times New Roman"/>
                <w:sz w:val="24"/>
                <w:szCs w:val="24"/>
              </w:rPr>
              <w:t>Медицинские организации городского, участ</w:t>
            </w:r>
            <w:r w:rsidRPr="0003190C">
              <w:rPr>
                <w:rFonts w:ascii="Times New Roman" w:hAnsi="Times New Roman"/>
                <w:sz w:val="24"/>
                <w:szCs w:val="24"/>
              </w:rPr>
              <w:softHyphen/>
              <w:t xml:space="preserve">кового </w:t>
            </w:r>
            <w:r w:rsidRPr="0003190C">
              <w:rPr>
                <w:rFonts w:ascii="Times New Roman" w:hAnsi="Times New Roman"/>
                <w:sz w:val="24"/>
                <w:szCs w:val="24"/>
              </w:rPr>
              <w:lastRenderedPageBreak/>
              <w:t>уровня, оказывающие медицинскую помощь в ста</w:t>
            </w:r>
            <w:r w:rsidRPr="0003190C">
              <w:rPr>
                <w:rFonts w:ascii="Times New Roman" w:hAnsi="Times New Roman"/>
                <w:sz w:val="24"/>
                <w:szCs w:val="24"/>
              </w:rPr>
              <w:softHyphen/>
              <w:t>ционарных условиях (боль</w:t>
            </w:r>
            <w:r w:rsidRPr="0003190C">
              <w:rPr>
                <w:rFonts w:ascii="Times New Roman" w:hAnsi="Times New Roman"/>
                <w:sz w:val="24"/>
                <w:szCs w:val="24"/>
              </w:rPr>
              <w:softHyphen/>
              <w:t>ницы, диспансеры, родильные дома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lastRenderedPageBreak/>
              <w:t>Машино-мест на 100 сотрудников</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5-7</w:t>
            </w:r>
          </w:p>
        </w:tc>
        <w:tc>
          <w:tcPr>
            <w:tcW w:w="756"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 xml:space="preserve">пешеходная доступность, </w:t>
            </w:r>
            <w:r w:rsidRPr="0003190C">
              <w:rPr>
                <w:rFonts w:ascii="Times New Roman" w:hAnsi="Times New Roman"/>
                <w:sz w:val="24"/>
                <w:szCs w:val="24"/>
              </w:rPr>
              <w:lastRenderedPageBreak/>
              <w:t>м</w:t>
            </w:r>
          </w:p>
        </w:tc>
        <w:tc>
          <w:tcPr>
            <w:tcW w:w="711"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lastRenderedPageBreak/>
              <w:t>250</w:t>
            </w:r>
          </w:p>
        </w:tc>
      </w:tr>
      <w:tr w:rsidR="0003190C" w:rsidRPr="0003190C" w:rsidTr="0003190C">
        <w:trPr>
          <w:cantSplit/>
          <w:trHeight w:val="502"/>
          <w:jc w:val="center"/>
        </w:trPr>
        <w:tc>
          <w:tcPr>
            <w:tcW w:w="352" w:type="pct"/>
            <w:vMerge/>
            <w:vAlign w:val="center"/>
          </w:tcPr>
          <w:p w:rsidR="0003190C" w:rsidRPr="0003190C" w:rsidRDefault="0003190C" w:rsidP="0003190C">
            <w:pPr>
              <w:jc w:val="center"/>
              <w:rPr>
                <w:rFonts w:ascii="Times New Roman" w:hAnsi="Times New Roman"/>
                <w:sz w:val="24"/>
                <w:szCs w:val="24"/>
              </w:rPr>
            </w:pPr>
          </w:p>
        </w:tc>
        <w:tc>
          <w:tcPr>
            <w:tcW w:w="1598" w:type="pct"/>
            <w:gridSpan w:val="2"/>
            <w:vMerge/>
            <w:vAlign w:val="center"/>
          </w:tcPr>
          <w:p w:rsidR="0003190C" w:rsidRPr="0003190C" w:rsidRDefault="0003190C" w:rsidP="0003190C">
            <w:pPr>
              <w:rPr>
                <w:rFonts w:ascii="Times New Roman" w:hAnsi="Times New Roman"/>
                <w:sz w:val="24"/>
                <w:szCs w:val="24"/>
              </w:rPr>
            </w:pP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коек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5</w:t>
            </w:r>
          </w:p>
        </w:tc>
        <w:tc>
          <w:tcPr>
            <w:tcW w:w="756" w:type="pct"/>
            <w:vMerge/>
            <w:vAlign w:val="center"/>
          </w:tcPr>
          <w:p w:rsidR="0003190C" w:rsidRPr="0003190C" w:rsidRDefault="0003190C" w:rsidP="0003190C">
            <w:pPr>
              <w:ind w:left="-72" w:firstLine="1"/>
              <w:jc w:val="center"/>
              <w:rPr>
                <w:rFonts w:ascii="Times New Roman" w:hAnsi="Times New Roman"/>
                <w:sz w:val="24"/>
                <w:szCs w:val="24"/>
              </w:rPr>
            </w:pPr>
          </w:p>
        </w:tc>
        <w:tc>
          <w:tcPr>
            <w:tcW w:w="711" w:type="pct"/>
            <w:vMerge/>
            <w:vAlign w:val="center"/>
          </w:tcPr>
          <w:p w:rsidR="0003190C" w:rsidRPr="0003190C" w:rsidRDefault="0003190C" w:rsidP="0003190C">
            <w:pPr>
              <w:ind w:left="-72" w:firstLine="1"/>
              <w:jc w:val="center"/>
              <w:rPr>
                <w:rFonts w:ascii="Times New Roman" w:hAnsi="Times New Roman"/>
                <w:sz w:val="24"/>
                <w:szCs w:val="24"/>
              </w:rPr>
            </w:pPr>
          </w:p>
        </w:tc>
      </w:tr>
      <w:tr w:rsidR="0003190C" w:rsidRPr="0003190C" w:rsidTr="0003190C">
        <w:trPr>
          <w:cantSplit/>
          <w:trHeight w:val="300"/>
          <w:jc w:val="center"/>
        </w:trPr>
        <w:tc>
          <w:tcPr>
            <w:tcW w:w="352" w:type="pct"/>
            <w:vMerge w:val="restar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26.</w:t>
            </w:r>
          </w:p>
        </w:tc>
        <w:tc>
          <w:tcPr>
            <w:tcW w:w="1598" w:type="pct"/>
            <w:gridSpan w:val="2"/>
            <w:vMerge w:val="restart"/>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Лечебно-профилактические медицинские организации (поликлиники, в т.ч. амбулатории)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сотрудников</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5-7</w:t>
            </w:r>
          </w:p>
        </w:tc>
        <w:tc>
          <w:tcPr>
            <w:tcW w:w="756"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Merge w:val="restar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00"/>
          <w:jc w:val="center"/>
        </w:trPr>
        <w:tc>
          <w:tcPr>
            <w:tcW w:w="352" w:type="pct"/>
            <w:vMerge/>
            <w:vAlign w:val="center"/>
          </w:tcPr>
          <w:p w:rsidR="0003190C" w:rsidRPr="0003190C" w:rsidRDefault="0003190C" w:rsidP="0003190C">
            <w:pPr>
              <w:jc w:val="center"/>
              <w:rPr>
                <w:rFonts w:ascii="Times New Roman" w:hAnsi="Times New Roman"/>
                <w:sz w:val="24"/>
                <w:szCs w:val="24"/>
              </w:rPr>
            </w:pPr>
          </w:p>
        </w:tc>
        <w:tc>
          <w:tcPr>
            <w:tcW w:w="1598" w:type="pct"/>
            <w:gridSpan w:val="2"/>
            <w:vMerge/>
            <w:vAlign w:val="center"/>
          </w:tcPr>
          <w:p w:rsidR="0003190C" w:rsidRPr="0003190C" w:rsidRDefault="0003190C" w:rsidP="0003190C">
            <w:pPr>
              <w:rPr>
                <w:rFonts w:ascii="Times New Roman" w:hAnsi="Times New Roman"/>
                <w:sz w:val="24"/>
                <w:szCs w:val="24"/>
              </w:rPr>
            </w:pP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посещений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2-3</w:t>
            </w:r>
          </w:p>
        </w:tc>
        <w:tc>
          <w:tcPr>
            <w:tcW w:w="756" w:type="pct"/>
            <w:vMerge/>
            <w:vAlign w:val="center"/>
          </w:tcPr>
          <w:p w:rsidR="0003190C" w:rsidRPr="0003190C" w:rsidRDefault="0003190C" w:rsidP="0003190C">
            <w:pPr>
              <w:ind w:left="-72" w:firstLine="1"/>
              <w:jc w:val="center"/>
              <w:rPr>
                <w:rFonts w:ascii="Times New Roman" w:hAnsi="Times New Roman"/>
                <w:sz w:val="24"/>
                <w:szCs w:val="24"/>
              </w:rPr>
            </w:pPr>
          </w:p>
        </w:tc>
        <w:tc>
          <w:tcPr>
            <w:tcW w:w="711" w:type="pct"/>
            <w:vMerge/>
            <w:vAlign w:val="center"/>
          </w:tcPr>
          <w:p w:rsidR="0003190C" w:rsidRPr="0003190C" w:rsidRDefault="0003190C" w:rsidP="0003190C">
            <w:pPr>
              <w:ind w:left="-72" w:firstLine="1"/>
              <w:jc w:val="center"/>
              <w:rPr>
                <w:rFonts w:ascii="Times New Roman" w:hAnsi="Times New Roman"/>
                <w:sz w:val="24"/>
                <w:szCs w:val="24"/>
              </w:rPr>
            </w:pPr>
          </w:p>
        </w:tc>
      </w:tr>
      <w:tr w:rsidR="0003190C" w:rsidRPr="0003190C" w:rsidTr="0003190C">
        <w:trPr>
          <w:cantSplit/>
          <w:trHeight w:val="3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27.</w:t>
            </w:r>
          </w:p>
        </w:tc>
        <w:tc>
          <w:tcPr>
            <w:tcW w:w="1598" w:type="pct"/>
            <w:gridSpan w:val="2"/>
            <w:vAlign w:val="center"/>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Специализированные клиники, реабилитационные центры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8-10 коек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3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28.</w:t>
            </w:r>
          </w:p>
        </w:tc>
        <w:tc>
          <w:tcPr>
            <w:tcW w:w="1598" w:type="pct"/>
            <w:gridSpan w:val="2"/>
            <w:vAlign w:val="center"/>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Интернаты и пансионаты для престарелых и инвалидов</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20-30 коек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29.</w:t>
            </w:r>
          </w:p>
        </w:tc>
        <w:tc>
          <w:tcPr>
            <w:tcW w:w="1598" w:type="pct"/>
            <w:gridSpan w:val="2"/>
            <w:vAlign w:val="center"/>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Спортивные комплексы и стадионы с трибунами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25-30 мест на трибунах</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30.</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Оздоровительные комплексы (фитнес-клубы, физкультурно-оздоровительные комплексы, спортивные и тренажерные 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25-35 м</w:t>
            </w:r>
            <w:r w:rsidRPr="0003190C">
              <w:rPr>
                <w:rFonts w:ascii="Times New Roman" w:hAnsi="Times New Roman"/>
                <w:sz w:val="24"/>
                <w:szCs w:val="24"/>
                <w:vertAlign w:val="superscript"/>
              </w:rPr>
              <w:t>2</w:t>
            </w:r>
            <w:r w:rsidRPr="0003190C">
              <w:rPr>
                <w:rFonts w:ascii="Times New Roman" w:hAnsi="Times New Roman"/>
                <w:sz w:val="24"/>
                <w:szCs w:val="24"/>
              </w:rPr>
              <w:t xml:space="preserve"> общей площади</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31.</w:t>
            </w:r>
          </w:p>
        </w:tc>
        <w:tc>
          <w:tcPr>
            <w:tcW w:w="1598" w:type="pct"/>
            <w:gridSpan w:val="2"/>
            <w:vAlign w:val="center"/>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Тренажерные залы площадью 150 - 500 м</w:t>
            </w:r>
            <w:r w:rsidRPr="0003190C">
              <w:rPr>
                <w:rFonts w:ascii="Times New Roman" w:hAnsi="Times New Roman"/>
                <w:sz w:val="24"/>
                <w:szCs w:val="24"/>
                <w:vertAlign w:val="superscript"/>
              </w:rPr>
              <w:t>2</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32.</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Специализированные спортивные клубы и комплексы (теннис, конный спорт, горнолыжные центры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3-4 единовременных посетителя</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33.</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Бассейны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5-7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34.</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Катки с искусственным покрытием общей площадью более 3000 м</w:t>
            </w:r>
            <w:r w:rsidRPr="0003190C">
              <w:rPr>
                <w:rFonts w:ascii="Times New Roman" w:hAnsi="Times New Roman"/>
                <w:sz w:val="24"/>
                <w:szCs w:val="24"/>
                <w:vertAlign w:val="superscript"/>
              </w:rPr>
              <w:t>2</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6-7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250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35.</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Железнодорожные вокзалы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8-10 пассажиров дальнего следования в час пик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36.</w:t>
            </w:r>
          </w:p>
        </w:tc>
        <w:tc>
          <w:tcPr>
            <w:tcW w:w="1598" w:type="pct"/>
            <w:gridSpan w:val="2"/>
            <w:vAlign w:val="center"/>
          </w:tcPr>
          <w:p w:rsidR="0003190C" w:rsidRPr="0003190C" w:rsidRDefault="0003190C" w:rsidP="0003190C">
            <w:pPr>
              <w:widowControl w:val="0"/>
              <w:autoSpaceDE w:val="0"/>
              <w:autoSpaceDN w:val="0"/>
              <w:adjustRightInd w:val="0"/>
              <w:rPr>
                <w:rFonts w:ascii="Times New Roman" w:hAnsi="Times New Roman"/>
                <w:sz w:val="24"/>
                <w:szCs w:val="24"/>
              </w:rPr>
            </w:pPr>
            <w:r w:rsidRPr="0003190C">
              <w:rPr>
                <w:rFonts w:ascii="Times New Roman" w:hAnsi="Times New Roman"/>
                <w:sz w:val="24"/>
                <w:szCs w:val="24"/>
              </w:rPr>
              <w:t>Автовокзалы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10-15 пассажиров в час пик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37.</w:t>
            </w:r>
          </w:p>
        </w:tc>
        <w:tc>
          <w:tcPr>
            <w:tcW w:w="1598" w:type="pct"/>
            <w:gridSpan w:val="2"/>
            <w:vAlign w:val="center"/>
          </w:tcPr>
          <w:p w:rsidR="0003190C" w:rsidRPr="0003190C" w:rsidRDefault="0003190C" w:rsidP="0003190C">
            <w:pPr>
              <w:widowControl w:val="0"/>
              <w:autoSpaceDE w:val="0"/>
              <w:autoSpaceDN w:val="0"/>
              <w:adjustRightInd w:val="0"/>
              <w:rPr>
                <w:rFonts w:ascii="Times New Roman" w:hAnsi="Times New Roman"/>
                <w:sz w:val="24"/>
                <w:szCs w:val="24"/>
              </w:rPr>
            </w:pPr>
            <w:r w:rsidRPr="0003190C">
              <w:rPr>
                <w:rFonts w:ascii="Times New Roman" w:hAnsi="Times New Roman"/>
                <w:sz w:val="24"/>
                <w:szCs w:val="24"/>
              </w:rPr>
              <w:t>Аэровокзалы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6-8 пассажиров в час пик</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150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38.</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Парки и пляжи в зонах отдыха</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15-20</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400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lastRenderedPageBreak/>
              <w:t>39.</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Лесопарки и заповедники</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7-10</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400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40.</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Базы кратковременного отдыха (спортивные, лыжные, рыболовные, охотничьи и др.)</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единовременных посетителей</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10-15</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400</w:t>
            </w:r>
          </w:p>
        </w:tc>
      </w:tr>
      <w:tr w:rsidR="0003190C" w:rsidRPr="0003190C" w:rsidTr="0003190C">
        <w:trPr>
          <w:cantSplit/>
          <w:trHeight w:val="600"/>
          <w:jc w:val="center"/>
        </w:trPr>
        <w:tc>
          <w:tcPr>
            <w:tcW w:w="352" w:type="pct"/>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41.</w:t>
            </w:r>
          </w:p>
        </w:tc>
        <w:tc>
          <w:tcPr>
            <w:tcW w:w="1598" w:type="pct"/>
            <w:gridSpan w:val="2"/>
            <w:vAlign w:val="center"/>
          </w:tcPr>
          <w:p w:rsidR="0003190C" w:rsidRPr="0003190C" w:rsidRDefault="0003190C" w:rsidP="0003190C">
            <w:pPr>
              <w:jc w:val="both"/>
              <w:rPr>
                <w:rFonts w:ascii="Times New Roman" w:hAnsi="Times New Roman"/>
                <w:sz w:val="24"/>
                <w:szCs w:val="24"/>
              </w:rPr>
            </w:pPr>
            <w:r w:rsidRPr="0003190C">
              <w:rPr>
                <w:rFonts w:ascii="Times New Roman" w:hAnsi="Times New Roman"/>
                <w:sz w:val="24"/>
                <w:szCs w:val="24"/>
              </w:rPr>
              <w:t>Дома отдыха и санатории, санатории-профилактории, базы отдыха предприятий и туристские базы</w:t>
            </w:r>
          </w:p>
        </w:tc>
        <w:tc>
          <w:tcPr>
            <w:tcW w:w="904"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Машино-мест на 100 отдыхающих и обслуживающего персонала</w:t>
            </w:r>
          </w:p>
        </w:tc>
        <w:tc>
          <w:tcPr>
            <w:tcW w:w="679" w:type="pct"/>
            <w:vAlign w:val="center"/>
          </w:tcPr>
          <w:p w:rsidR="0003190C" w:rsidRPr="0003190C" w:rsidRDefault="0003190C" w:rsidP="0003190C">
            <w:pPr>
              <w:ind w:left="-72"/>
              <w:jc w:val="center"/>
              <w:rPr>
                <w:rFonts w:ascii="Times New Roman" w:hAnsi="Times New Roman"/>
                <w:sz w:val="24"/>
                <w:szCs w:val="24"/>
              </w:rPr>
            </w:pPr>
            <w:r w:rsidRPr="0003190C">
              <w:rPr>
                <w:rFonts w:ascii="Times New Roman" w:hAnsi="Times New Roman"/>
                <w:sz w:val="24"/>
                <w:szCs w:val="24"/>
              </w:rPr>
              <w:t>3-5</w:t>
            </w:r>
          </w:p>
        </w:tc>
        <w:tc>
          <w:tcPr>
            <w:tcW w:w="756"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пешеходная доступность, м</w:t>
            </w:r>
          </w:p>
        </w:tc>
        <w:tc>
          <w:tcPr>
            <w:tcW w:w="711" w:type="pct"/>
            <w:vAlign w:val="center"/>
          </w:tcPr>
          <w:p w:rsidR="0003190C" w:rsidRPr="0003190C" w:rsidRDefault="0003190C" w:rsidP="0003190C">
            <w:pPr>
              <w:ind w:left="-72" w:firstLine="1"/>
              <w:jc w:val="center"/>
              <w:rPr>
                <w:rFonts w:ascii="Times New Roman" w:hAnsi="Times New Roman"/>
                <w:sz w:val="24"/>
                <w:szCs w:val="24"/>
              </w:rPr>
            </w:pPr>
            <w:r w:rsidRPr="0003190C">
              <w:rPr>
                <w:rFonts w:ascii="Times New Roman" w:hAnsi="Times New Roman"/>
                <w:sz w:val="24"/>
                <w:szCs w:val="24"/>
              </w:rPr>
              <w:t>400</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Сооружения для постоянного хранения легковых автомобилей всех категорий следует проектировать:</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на территориях жилых районов и микрорайонов (кварталов)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w:t>
      </w:r>
      <w:r w:rsidRPr="0003190C">
        <w:rPr>
          <w:rFonts w:ascii="Times New Roman" w:eastAsia="TimesNewRomanPSMT" w:hAnsi="Times New Roman"/>
          <w:sz w:val="28"/>
          <w:szCs w:val="28"/>
        </w:rPr>
        <w:lastRenderedPageBreak/>
        <w:t>строительства объектов и сооружений различного функционального назначения, включая многоярусные механизированные автостоянки. Сооружения для хранения легковых автомобилей, принадлежащих постоянным жителям муниципального района (вместимостью, как правило, не более 500 машино-мест), допускается размещать на территориях жилых кварталов при условии соблюдения действующих государственных санитарно-эпидемиологических правил и нормативов.</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 Наземные автостоянки вместимостью более 500 машино-мест следует размещать на территориях производственных и коммунально-складских зон.</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2.1.3.</w:t>
      </w:r>
    </w:p>
    <w:p w:rsidR="0003190C" w:rsidRPr="0003190C" w:rsidRDefault="0003190C" w:rsidP="00F86FC4">
      <w:pPr>
        <w:autoSpaceDE w:val="0"/>
        <w:ind w:firstLine="851"/>
        <w:jc w:val="both"/>
        <w:rPr>
          <w:rFonts w:ascii="Times New Roman" w:hAnsi="Times New Roman"/>
          <w:sz w:val="28"/>
          <w:szCs w:val="28"/>
        </w:rPr>
      </w:pPr>
      <w:r w:rsidRPr="0003190C">
        <w:rPr>
          <w:rFonts w:ascii="Times New Roman" w:eastAsia="TimesNewRomanPSMT" w:hAnsi="Times New Roman"/>
          <w:sz w:val="28"/>
          <w:szCs w:val="28"/>
        </w:rPr>
        <w:t xml:space="preserve">4. </w:t>
      </w:r>
      <w:r w:rsidRPr="0003190C">
        <w:rPr>
          <w:rFonts w:ascii="Times New Roman" w:hAnsi="Times New Roman"/>
          <w:sz w:val="28"/>
          <w:szCs w:val="28"/>
        </w:rPr>
        <w:t>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rsidR="0003190C" w:rsidRPr="0003190C" w:rsidRDefault="0003190C" w:rsidP="00F86FC4">
      <w:pPr>
        <w:autoSpaceDE w:val="0"/>
        <w:ind w:firstLine="851"/>
        <w:jc w:val="both"/>
        <w:rPr>
          <w:rFonts w:ascii="Times New Roman" w:hAnsi="Times New Roman"/>
          <w:sz w:val="28"/>
          <w:szCs w:val="28"/>
        </w:rPr>
      </w:pPr>
      <w:r w:rsidRPr="0003190C">
        <w:rPr>
          <w:rFonts w:ascii="Times New Roman" w:hAnsi="Times New Roman"/>
          <w:sz w:val="28"/>
          <w:szCs w:val="28"/>
        </w:rPr>
        <w:t>5.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03190C" w:rsidRPr="0003190C" w:rsidRDefault="0003190C" w:rsidP="00F86FC4">
      <w:pPr>
        <w:autoSpaceDE w:val="0"/>
        <w:ind w:firstLine="851"/>
        <w:jc w:val="both"/>
        <w:rPr>
          <w:rFonts w:ascii="Times New Roman" w:hAnsi="Times New Roman"/>
          <w:sz w:val="28"/>
          <w:szCs w:val="28"/>
        </w:rPr>
      </w:pPr>
      <w:r w:rsidRPr="0003190C">
        <w:rPr>
          <w:rFonts w:ascii="Times New Roman" w:hAnsi="Times New Roman"/>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03190C" w:rsidRPr="0003190C" w:rsidRDefault="0003190C" w:rsidP="00F86FC4">
      <w:pPr>
        <w:autoSpaceDE w:val="0"/>
        <w:ind w:firstLine="851"/>
        <w:jc w:val="both"/>
        <w:rPr>
          <w:rFonts w:ascii="Times New Roman" w:hAnsi="Times New Roman"/>
          <w:sz w:val="28"/>
          <w:szCs w:val="28"/>
        </w:rPr>
      </w:pPr>
      <w:r w:rsidRPr="0003190C">
        <w:rPr>
          <w:rFonts w:ascii="Times New Roman" w:hAnsi="Times New Roman"/>
          <w:sz w:val="28"/>
          <w:szCs w:val="28"/>
        </w:rP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w:t>
      </w:r>
    </w:p>
    <w:p w:rsidR="0003190C" w:rsidRPr="00184BEA" w:rsidRDefault="0003190C" w:rsidP="00F86FC4">
      <w:pPr>
        <w:autoSpaceDE w:val="0"/>
        <w:ind w:firstLine="851"/>
        <w:jc w:val="both"/>
        <w:rPr>
          <w:rFonts w:ascii="Times New Roman" w:hAnsi="Times New Roman"/>
          <w:sz w:val="28"/>
          <w:szCs w:val="28"/>
        </w:rPr>
      </w:pPr>
      <w:r w:rsidRPr="0003190C">
        <w:rPr>
          <w:rFonts w:ascii="Times New Roman" w:hAnsi="Times New Roman"/>
          <w:sz w:val="28"/>
          <w:szCs w:val="28"/>
        </w:rPr>
        <w:lastRenderedPageBreak/>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r w:rsidR="00184BEA">
        <w:rPr>
          <w:rFonts w:ascii="Times New Roman" w:hAnsi="Times New Roman"/>
          <w:sz w:val="28"/>
          <w:szCs w:val="28"/>
        </w:rPr>
        <w:t>.</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03190C" w:rsidRPr="0003190C" w:rsidTr="0003190C">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Объекты,</w:t>
            </w:r>
          </w:p>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до которых определяется разрыв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03190C" w:rsidRPr="0003190C" w:rsidRDefault="0003190C" w:rsidP="0003190C">
            <w:pPr>
              <w:pStyle w:val="ConsPlusNormal"/>
              <w:ind w:firstLine="9"/>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Расстояние, м, не менее</w:t>
            </w:r>
          </w:p>
        </w:tc>
      </w:tr>
      <w:tr w:rsidR="0003190C" w:rsidRPr="0003190C" w:rsidTr="0003190C">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03190C" w:rsidRPr="0003190C" w:rsidRDefault="0003190C" w:rsidP="0003190C">
            <w:pPr>
              <w:contextualSpacing/>
              <w:jc w:val="center"/>
              <w:rPr>
                <w:rFonts w:ascii="Times New Roman" w:hAnsi="Times New Roman"/>
                <w:b/>
                <w:color w:val="000000" w:themeColor="text1"/>
                <w:sz w:val="24"/>
                <w:szCs w:val="24"/>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открытые автостоянки и паркинги вместимостью,</w:t>
            </w:r>
          </w:p>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машино-мест</w:t>
            </w:r>
          </w:p>
        </w:tc>
      </w:tr>
      <w:tr w:rsidR="0003190C" w:rsidRPr="0003190C" w:rsidTr="0003190C">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contextualSpacing/>
              <w:jc w:val="center"/>
              <w:rPr>
                <w:rFonts w:ascii="Times New Roman" w:hAnsi="Times New Roman"/>
                <w:b/>
                <w:color w:val="000000" w:themeColor="text1"/>
                <w:sz w:val="24"/>
                <w:szCs w:val="24"/>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10 и</w:t>
            </w:r>
          </w:p>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03190C" w:rsidRPr="0003190C" w:rsidRDefault="0003190C" w:rsidP="0003190C">
            <w:pPr>
              <w:pStyle w:val="ConsPlusNormal"/>
              <w:contextualSpacing/>
              <w:jc w:val="center"/>
              <w:rPr>
                <w:rFonts w:ascii="Times New Roman" w:hAnsi="Times New Roman" w:cs="Times New Roman"/>
                <w:b/>
                <w:color w:val="000000" w:themeColor="text1"/>
                <w:sz w:val="24"/>
                <w:szCs w:val="24"/>
              </w:rPr>
            </w:pPr>
            <w:r w:rsidRPr="0003190C">
              <w:rPr>
                <w:rFonts w:ascii="Times New Roman" w:hAnsi="Times New Roman" w:cs="Times New Roman"/>
                <w:b/>
                <w:color w:val="000000" w:themeColor="text1"/>
                <w:sz w:val="24"/>
                <w:szCs w:val="24"/>
              </w:rPr>
              <w:t>свыше 300</w:t>
            </w:r>
          </w:p>
        </w:tc>
      </w:tr>
      <w:tr w:rsidR="0003190C" w:rsidRPr="0003190C" w:rsidTr="0003190C">
        <w:tc>
          <w:tcPr>
            <w:tcW w:w="3458" w:type="dxa"/>
            <w:tcBorders>
              <w:top w:val="single" w:sz="12" w:space="0" w:color="595959" w:themeColor="text1" w:themeTint="A6"/>
            </w:tcBorders>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50</w:t>
            </w:r>
          </w:p>
        </w:tc>
      </w:tr>
      <w:tr w:rsidR="0003190C" w:rsidRPr="0003190C" w:rsidTr="0003190C">
        <w:tc>
          <w:tcPr>
            <w:tcW w:w="3458" w:type="dxa"/>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Торцы жилых зданий без окон</w:t>
            </w:r>
          </w:p>
        </w:tc>
        <w:tc>
          <w:tcPr>
            <w:tcW w:w="964"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950"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1417"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15</w:t>
            </w:r>
          </w:p>
        </w:tc>
        <w:tc>
          <w:tcPr>
            <w:tcW w:w="1418"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25</w:t>
            </w:r>
          </w:p>
        </w:tc>
        <w:tc>
          <w:tcPr>
            <w:tcW w:w="1778"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35</w:t>
            </w:r>
          </w:p>
        </w:tc>
      </w:tr>
      <w:tr w:rsidR="0003190C" w:rsidRPr="0003190C" w:rsidTr="0003190C">
        <w:tc>
          <w:tcPr>
            <w:tcW w:w="3458" w:type="dxa"/>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Общественные здания</w:t>
            </w:r>
          </w:p>
        </w:tc>
        <w:tc>
          <w:tcPr>
            <w:tcW w:w="964"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950"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10</w:t>
            </w:r>
          </w:p>
        </w:tc>
        <w:tc>
          <w:tcPr>
            <w:tcW w:w="1417"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15</w:t>
            </w:r>
          </w:p>
        </w:tc>
        <w:tc>
          <w:tcPr>
            <w:tcW w:w="1418"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25</w:t>
            </w:r>
          </w:p>
        </w:tc>
        <w:tc>
          <w:tcPr>
            <w:tcW w:w="1778" w:type="dxa"/>
          </w:tcPr>
          <w:p w:rsidR="0003190C" w:rsidRPr="0003190C" w:rsidRDefault="0003190C" w:rsidP="0003190C">
            <w:pPr>
              <w:pStyle w:val="ConsPlusNormal"/>
              <w:contextualSpacing/>
              <w:jc w:val="center"/>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50</w:t>
            </w:r>
          </w:p>
        </w:tc>
      </w:tr>
      <w:tr w:rsidR="0003190C" w:rsidRPr="0003190C" w:rsidTr="0003190C">
        <w:tc>
          <w:tcPr>
            <w:tcW w:w="3458" w:type="dxa"/>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Территории общеобразовательных организаций, детских учреждений, учреждений начального и среднего профессионального образования, площадок отдыха, игр и спорта, детских площадок</w:t>
            </w:r>
          </w:p>
        </w:tc>
        <w:tc>
          <w:tcPr>
            <w:tcW w:w="964"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15</w:t>
            </w:r>
          </w:p>
        </w:tc>
        <w:tc>
          <w:tcPr>
            <w:tcW w:w="950"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25</w:t>
            </w:r>
          </w:p>
        </w:tc>
        <w:tc>
          <w:tcPr>
            <w:tcW w:w="1417"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25</w:t>
            </w:r>
          </w:p>
        </w:tc>
        <w:tc>
          <w:tcPr>
            <w:tcW w:w="1418"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50</w:t>
            </w:r>
          </w:p>
        </w:tc>
        <w:tc>
          <w:tcPr>
            <w:tcW w:w="1778" w:type="dxa"/>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По согласованию с органами государственного санитарного надзора</w:t>
            </w:r>
          </w:p>
        </w:tc>
      </w:tr>
      <w:tr w:rsidR="0003190C" w:rsidRPr="0003190C" w:rsidTr="0003190C">
        <w:tc>
          <w:tcPr>
            <w:tcW w:w="3458" w:type="dxa"/>
          </w:tcPr>
          <w:p w:rsidR="0003190C" w:rsidRPr="0003190C" w:rsidRDefault="0003190C" w:rsidP="0003190C">
            <w:pPr>
              <w:pStyle w:val="ConsPlusNormal"/>
              <w:contextualSpacing/>
              <w:jc w:val="both"/>
              <w:rPr>
                <w:rFonts w:ascii="Times New Roman" w:hAnsi="Times New Roman" w:cs="Times New Roman"/>
                <w:color w:val="000000" w:themeColor="text1"/>
                <w:sz w:val="24"/>
                <w:szCs w:val="24"/>
              </w:rPr>
            </w:pPr>
            <w:r w:rsidRPr="0003190C">
              <w:rPr>
                <w:rFonts w:ascii="Times New Roman" w:hAnsi="Times New Roman" w:cs="Times New Roman"/>
                <w:color w:val="000000" w:themeColor="text1"/>
                <w:sz w:val="24"/>
                <w:szCs w:val="24"/>
              </w:rPr>
              <w:t>Территории медицинских организаций стационарного типа, открытые спортивные сооружения общего пользования, места отдыха населения (сады, скверы, парки)</w:t>
            </w:r>
          </w:p>
        </w:tc>
        <w:tc>
          <w:tcPr>
            <w:tcW w:w="964"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25</w:t>
            </w:r>
          </w:p>
        </w:tc>
        <w:tc>
          <w:tcPr>
            <w:tcW w:w="950" w:type="dxa"/>
          </w:tcPr>
          <w:p w:rsidR="0003190C" w:rsidRPr="0003190C" w:rsidRDefault="0003190C" w:rsidP="0003190C">
            <w:pPr>
              <w:jc w:val="center"/>
              <w:rPr>
                <w:rFonts w:ascii="Times New Roman" w:hAnsi="Times New Roman"/>
                <w:sz w:val="24"/>
                <w:szCs w:val="24"/>
              </w:rPr>
            </w:pPr>
            <w:r w:rsidRPr="0003190C">
              <w:rPr>
                <w:rFonts w:ascii="Times New Roman" w:hAnsi="Times New Roman"/>
                <w:sz w:val="24"/>
                <w:szCs w:val="24"/>
              </w:rPr>
              <w:t>50</w:t>
            </w:r>
          </w:p>
        </w:tc>
        <w:tc>
          <w:tcPr>
            <w:tcW w:w="1417" w:type="dxa"/>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По согласованию с органами государственного санитарного надзора</w:t>
            </w:r>
          </w:p>
        </w:tc>
        <w:tc>
          <w:tcPr>
            <w:tcW w:w="1418" w:type="dxa"/>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По согласованию с органами государственного санитарного надзора</w:t>
            </w:r>
          </w:p>
        </w:tc>
        <w:tc>
          <w:tcPr>
            <w:tcW w:w="1778" w:type="dxa"/>
          </w:tcPr>
          <w:p w:rsidR="0003190C" w:rsidRPr="0003190C" w:rsidRDefault="0003190C" w:rsidP="0003190C">
            <w:pPr>
              <w:rPr>
                <w:rFonts w:ascii="Times New Roman" w:hAnsi="Times New Roman"/>
                <w:sz w:val="24"/>
                <w:szCs w:val="24"/>
              </w:rPr>
            </w:pPr>
            <w:r w:rsidRPr="0003190C">
              <w:rPr>
                <w:rFonts w:ascii="Times New Roman" w:hAnsi="Times New Roman"/>
                <w:sz w:val="24"/>
                <w:szCs w:val="24"/>
              </w:rPr>
              <w:t>По согласованию с органами государственного санитарного надзора</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2. В случае размещения на смежных участках нескольких автостоянок (открытых площадок), расположенных с разрывом между ними, не </w:t>
      </w:r>
      <w:r w:rsidRPr="0003190C">
        <w:rPr>
          <w:rFonts w:ascii="Times New Roman" w:eastAsia="TimesNewRomanPSMT" w:hAnsi="Times New Roman"/>
          <w:sz w:val="28"/>
          <w:szCs w:val="28"/>
        </w:rPr>
        <w:lastRenderedPageBreak/>
        <w:t>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03190C" w:rsidRPr="00184BEA"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Разрывы, приведенные в таблице, могут приниматься с учетом интерполяции.</w:t>
      </w:r>
    </w:p>
    <w:p w:rsidR="0003190C" w:rsidRPr="0003190C" w:rsidRDefault="0003190C" w:rsidP="0003190C">
      <w:pPr>
        <w:pStyle w:val="20"/>
        <w:jc w:val="center"/>
        <w:rPr>
          <w:rFonts w:cs="Times New Roman"/>
        </w:rPr>
      </w:pPr>
      <w:bookmarkStart w:id="3" w:name="_Toc514173462"/>
      <w:r w:rsidRPr="0003190C">
        <w:rPr>
          <w:rFonts w:cs="Times New Roman"/>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3"/>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сельского поселения, а также документов стратегического планирования муниципального образования Бардымского сельского поселения.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2.2.1. – 2.2.11.</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 xml:space="preserve">Таблица 2.2.1. Расчетные показатели объектов, относящихся </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к области электроснабжения (уровень обеспеченности)</w:t>
      </w:r>
    </w:p>
    <w:tbl>
      <w:tblPr>
        <w:tblStyle w:val="ac"/>
        <w:tblW w:w="0" w:type="auto"/>
        <w:tblLook w:val="04A0"/>
      </w:tblPr>
      <w:tblGrid>
        <w:gridCol w:w="538"/>
        <w:gridCol w:w="3685"/>
        <w:gridCol w:w="2552"/>
        <w:gridCol w:w="3256"/>
      </w:tblGrid>
      <w:tr w:rsidR="0003190C" w:rsidRPr="0003190C" w:rsidTr="006F31FC">
        <w:tc>
          <w:tcPr>
            <w:tcW w:w="538" w:type="dxa"/>
            <w:vMerge w:val="restart"/>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 пп</w:t>
            </w:r>
          </w:p>
        </w:tc>
        <w:tc>
          <w:tcPr>
            <w:tcW w:w="3685" w:type="dxa"/>
            <w:vMerge w:val="restart"/>
            <w:vAlign w:val="center"/>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Условия предоставления ресурса</w:t>
            </w:r>
          </w:p>
        </w:tc>
        <w:tc>
          <w:tcPr>
            <w:tcW w:w="5808" w:type="dxa"/>
            <w:gridSpan w:val="2"/>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Показатель минимально допустимого уровня обеспеченности</w:t>
            </w:r>
          </w:p>
        </w:tc>
      </w:tr>
      <w:tr w:rsidR="0003190C" w:rsidRPr="0003190C" w:rsidTr="006F31FC">
        <w:tc>
          <w:tcPr>
            <w:tcW w:w="538" w:type="dxa"/>
            <w:vMerge/>
          </w:tcPr>
          <w:p w:rsidR="0003190C" w:rsidRPr="0003190C" w:rsidRDefault="0003190C" w:rsidP="0003190C">
            <w:pPr>
              <w:ind w:right="-1"/>
              <w:rPr>
                <w:rFonts w:ascii="Times New Roman" w:hAnsi="Times New Roman"/>
                <w:color w:val="000000"/>
                <w:sz w:val="24"/>
                <w:szCs w:val="24"/>
              </w:rPr>
            </w:pPr>
          </w:p>
        </w:tc>
        <w:tc>
          <w:tcPr>
            <w:tcW w:w="3685" w:type="dxa"/>
            <w:vMerge/>
          </w:tcPr>
          <w:p w:rsidR="0003190C" w:rsidRPr="0003190C" w:rsidRDefault="0003190C" w:rsidP="0003190C">
            <w:pPr>
              <w:ind w:right="-1"/>
              <w:rPr>
                <w:rFonts w:ascii="Times New Roman" w:hAnsi="Times New Roman"/>
                <w:color w:val="000000"/>
                <w:sz w:val="24"/>
                <w:szCs w:val="24"/>
              </w:rPr>
            </w:pPr>
          </w:p>
        </w:tc>
        <w:tc>
          <w:tcPr>
            <w:tcW w:w="2552" w:type="dxa"/>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3256" w:type="dxa"/>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6F31FC">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Многоквартирный жилой дом</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одиноко проживающие граждане</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171</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семья из 2-х человек</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106</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3.</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семья из 3-х и более человек</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82</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4.</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на содержание общего имущества</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кВт.ч./1 кв.м.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3,37</w:t>
            </w:r>
          </w:p>
        </w:tc>
      </w:tr>
      <w:tr w:rsidR="0003190C" w:rsidRPr="0003190C" w:rsidTr="006F31FC">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lastRenderedPageBreak/>
              <w:t>Индивидуальный жилой дом</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одиноко проживающие граждане</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212</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семья из 2-х человек</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131</w:t>
            </w:r>
          </w:p>
        </w:tc>
      </w:tr>
      <w:tr w:rsidR="0003190C" w:rsidRPr="0003190C" w:rsidTr="006F31FC">
        <w:tc>
          <w:tcPr>
            <w:tcW w:w="538"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3.</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семья из 3-х и более человек</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кВт.ч на 1 чел. в месяц</w:t>
            </w:r>
          </w:p>
        </w:tc>
        <w:tc>
          <w:tcPr>
            <w:tcW w:w="3256"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102</w:t>
            </w:r>
          </w:p>
        </w:tc>
      </w:tr>
    </w:tbl>
    <w:p w:rsidR="00184BEA" w:rsidRDefault="00184BEA" w:rsidP="00184BEA">
      <w:pPr>
        <w:contextualSpacing/>
        <w:rPr>
          <w:rFonts w:ascii="Times New Roman" w:hAnsi="Times New Roman"/>
          <w:color w:val="000000"/>
          <w:sz w:val="28"/>
          <w:szCs w:val="28"/>
        </w:rPr>
      </w:pPr>
    </w:p>
    <w:p w:rsidR="0003190C" w:rsidRPr="0003190C" w:rsidRDefault="0003190C" w:rsidP="00CE5B37">
      <w:pPr>
        <w:ind w:firstLine="851"/>
        <w:contextualSpacing/>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Примечание:</w:t>
      </w:r>
    </w:p>
    <w:p w:rsidR="0003190C" w:rsidRPr="0003190C" w:rsidRDefault="0003190C" w:rsidP="00CE5B37">
      <w:pPr>
        <w:ind w:firstLine="851"/>
        <w:contextualSpacing/>
        <w:jc w:val="both"/>
        <w:rPr>
          <w:rFonts w:ascii="Times New Roman" w:hAnsi="Times New Roman"/>
          <w:color w:val="000000" w:themeColor="text1"/>
          <w:sz w:val="28"/>
          <w:szCs w:val="28"/>
        </w:rPr>
      </w:pPr>
      <w:r w:rsidRPr="0003190C">
        <w:rPr>
          <w:rFonts w:ascii="Times New Roman" w:hAnsi="Times New Roman"/>
          <w:color w:val="000000" w:themeColor="text1"/>
          <w:sz w:val="28"/>
          <w:szCs w:val="28"/>
        </w:rPr>
        <w:t>1. Удельные расчетные нагрузки для числа квартир, не указанного в таблице, определяются путем интерполяции;</w:t>
      </w:r>
    </w:p>
    <w:p w:rsidR="0003190C" w:rsidRDefault="0003190C" w:rsidP="00CE5B37">
      <w:pPr>
        <w:ind w:firstLine="851"/>
        <w:contextualSpacing/>
        <w:jc w:val="both"/>
        <w:rPr>
          <w:rFonts w:ascii="Times New Roman" w:hAnsi="Times New Roman"/>
          <w:color w:val="000000"/>
          <w:sz w:val="28"/>
          <w:szCs w:val="28"/>
        </w:rPr>
      </w:pPr>
      <w:r w:rsidRPr="0003190C">
        <w:rPr>
          <w:rFonts w:ascii="Times New Roman" w:hAnsi="Times New Roman"/>
          <w:color w:val="000000" w:themeColor="text1"/>
          <w:sz w:val="28"/>
          <w:szCs w:val="28"/>
        </w:rPr>
        <w:t>2.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184BEA" w:rsidRPr="00184BEA" w:rsidRDefault="00184BEA" w:rsidP="00184BEA">
      <w:pPr>
        <w:ind w:firstLine="709"/>
        <w:contextualSpacing/>
        <w:rPr>
          <w:rFonts w:ascii="Times New Roman" w:hAnsi="Times New Roman"/>
          <w:color w:val="000000"/>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 xml:space="preserve">Таблица 2.2.2. Расчетные показатели объектов, относящихся </w:t>
      </w:r>
    </w:p>
    <w:p w:rsidR="0003190C" w:rsidRPr="0003190C" w:rsidRDefault="0003190C" w:rsidP="0003190C">
      <w:pPr>
        <w:jc w:val="right"/>
        <w:rPr>
          <w:rFonts w:ascii="Times New Roman" w:eastAsia="TimesNewRomanPSMT" w:hAnsi="Times New Roman"/>
          <w:sz w:val="28"/>
          <w:szCs w:val="28"/>
          <w:highlight w:val="yellow"/>
        </w:rPr>
      </w:pPr>
      <w:r w:rsidRPr="0003190C">
        <w:rPr>
          <w:rFonts w:ascii="Times New Roman" w:hAnsi="Times New Roman"/>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03190C" w:rsidRPr="0003190C" w:rsidTr="006F31FC">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Наименование объекта</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Показатель максимально допустимого уровня </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территориальной доступности</w:t>
            </w:r>
          </w:p>
        </w:tc>
      </w:tr>
      <w:tr w:rsidR="0003190C" w:rsidRPr="0003190C" w:rsidTr="006F31FC">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6F31FC">
        <w:trPr>
          <w:trHeight w:val="144"/>
        </w:trPr>
        <w:tc>
          <w:tcPr>
            <w:tcW w:w="567" w:type="dxa"/>
            <w:tcBorders>
              <w:top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3384" w:type="dxa"/>
            <w:tcBorders>
              <w:top w:val="single" w:sz="12" w:space="0" w:color="595959" w:themeColor="text1" w:themeTint="A6"/>
            </w:tcBorders>
            <w:shd w:val="clear" w:color="auto" w:fill="FFFFFF" w:themeFill="background1"/>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 xml:space="preserve">Линии электропередач, </w:t>
            </w:r>
          </w:p>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ВЛ до 1кВ*</w:t>
            </w:r>
          </w:p>
        </w:tc>
        <w:tc>
          <w:tcPr>
            <w:tcW w:w="3969" w:type="dxa"/>
            <w:tcBorders>
              <w:top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Размер охранной зоны, м.</w:t>
            </w:r>
          </w:p>
        </w:tc>
        <w:tc>
          <w:tcPr>
            <w:tcW w:w="2126" w:type="dxa"/>
            <w:tcBorders>
              <w:top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r>
      <w:tr w:rsidR="0003190C" w:rsidRPr="0003190C" w:rsidTr="006F31FC">
        <w:trPr>
          <w:trHeight w:val="65"/>
        </w:trPr>
        <w:tc>
          <w:tcPr>
            <w:tcW w:w="567"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3384" w:type="dxa"/>
            <w:shd w:val="clear" w:color="auto" w:fill="FFFFFF" w:themeFill="background1"/>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 xml:space="preserve">Линии электропередач, </w:t>
            </w:r>
          </w:p>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ВЛ 1-20 кВ**</w:t>
            </w:r>
          </w:p>
        </w:tc>
        <w:tc>
          <w:tcPr>
            <w:tcW w:w="3969"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Размер охранной зоны, м.</w:t>
            </w:r>
          </w:p>
        </w:tc>
        <w:tc>
          <w:tcPr>
            <w:tcW w:w="2126"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10</w:t>
            </w:r>
          </w:p>
        </w:tc>
      </w:tr>
      <w:tr w:rsidR="0003190C" w:rsidRPr="0003190C" w:rsidTr="006F31FC">
        <w:trPr>
          <w:trHeight w:val="65"/>
        </w:trPr>
        <w:tc>
          <w:tcPr>
            <w:tcW w:w="567"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w:t>
            </w:r>
          </w:p>
        </w:tc>
        <w:tc>
          <w:tcPr>
            <w:tcW w:w="3384" w:type="dxa"/>
            <w:shd w:val="clear" w:color="auto" w:fill="FFFFFF" w:themeFill="background1"/>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 xml:space="preserve">Линии электропередач, </w:t>
            </w:r>
          </w:p>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ВЛ 35кВ</w:t>
            </w:r>
          </w:p>
        </w:tc>
        <w:tc>
          <w:tcPr>
            <w:tcW w:w="3969"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Размер охранной зоны, м.</w:t>
            </w:r>
          </w:p>
        </w:tc>
        <w:tc>
          <w:tcPr>
            <w:tcW w:w="2126" w:type="dxa"/>
            <w:shd w:val="clear" w:color="auto" w:fill="FFFFFF" w:themeFill="background1"/>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15</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1. (*) Для линий с самонесущими или изолированными проводами, проложенных по стенам зданий, конструкциям и т.д., охранная зона определяется </w:t>
      </w:r>
      <w:r w:rsidRPr="0003190C">
        <w:rPr>
          <w:rFonts w:ascii="Times New Roman" w:eastAsia="TimesNewRomanPSMT" w:hAnsi="Times New Roman"/>
          <w:sz w:val="28"/>
          <w:szCs w:val="28"/>
        </w:rPr>
        <w:lastRenderedPageBreak/>
        <w:t>в соответствии с установленными нормативными правовыми актами минимальными допустимыми расстояниями от таких линий</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 (**) Охранная зона ВЛ напряжения 1-20 кВ составляет 5м. для линий с самонесущими или изолированными проводами, размещенных в границах населённых пунктов.</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2.2.3. Минимальные размеры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03190C" w:rsidRPr="0003190C" w:rsidTr="0003190C">
        <w:trPr>
          <w:trHeight w:val="597"/>
          <w:jc w:val="center"/>
        </w:trPr>
        <w:tc>
          <w:tcPr>
            <w:tcW w:w="322" w:type="pc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2780" w:type="pct"/>
            <w:shd w:val="clear" w:color="auto" w:fill="auto"/>
            <w:vAlign w:val="center"/>
            <w:hideMark/>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Тип объекта в зависимости от назначения</w:t>
            </w:r>
          </w:p>
        </w:tc>
        <w:tc>
          <w:tcPr>
            <w:tcW w:w="1898" w:type="pct"/>
            <w:shd w:val="clear" w:color="auto" w:fill="auto"/>
            <w:vAlign w:val="center"/>
            <w:hideMark/>
          </w:tcPr>
          <w:p w:rsidR="0003190C" w:rsidRPr="0003190C" w:rsidRDefault="0003190C" w:rsidP="0003190C">
            <w:pPr>
              <w:jc w:val="center"/>
              <w:rPr>
                <w:rFonts w:ascii="Times New Roman" w:hAnsi="Times New Roman"/>
                <w:sz w:val="24"/>
                <w:szCs w:val="24"/>
                <w:vertAlign w:val="superscript"/>
              </w:rPr>
            </w:pPr>
            <w:r w:rsidRPr="0003190C">
              <w:rPr>
                <w:rFonts w:ascii="Times New Roman" w:hAnsi="Times New Roman"/>
                <w:b/>
                <w:color w:val="000000"/>
                <w:sz w:val="24"/>
                <w:szCs w:val="24"/>
              </w:rPr>
              <w:t>Площадь земельных участков, м</w:t>
            </w:r>
            <w:r w:rsidRPr="0003190C">
              <w:rPr>
                <w:rFonts w:ascii="Times New Roman" w:hAnsi="Times New Roman"/>
                <w:b/>
                <w:color w:val="000000"/>
                <w:sz w:val="24"/>
                <w:szCs w:val="24"/>
                <w:vertAlign w:val="superscript"/>
              </w:rPr>
              <w:t>2</w:t>
            </w:r>
          </w:p>
        </w:tc>
      </w:tr>
      <w:tr w:rsidR="0003190C" w:rsidRPr="0003190C" w:rsidTr="0003190C">
        <w:trPr>
          <w:trHeight w:val="538"/>
          <w:jc w:val="center"/>
        </w:trPr>
        <w:tc>
          <w:tcPr>
            <w:tcW w:w="322" w:type="pct"/>
            <w:shd w:val="clear" w:color="auto" w:fill="FFFFFF"/>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color w:val="000000"/>
                <w:sz w:val="24"/>
                <w:szCs w:val="24"/>
              </w:rPr>
              <w:t>1.</w:t>
            </w:r>
          </w:p>
        </w:tc>
        <w:tc>
          <w:tcPr>
            <w:tcW w:w="2780" w:type="pct"/>
            <w:shd w:val="clear" w:color="auto" w:fill="FFFFFF"/>
            <w:vAlign w:val="center"/>
            <w:hideMark/>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hAnsi="Times New Roman"/>
                <w:color w:val="000000"/>
                <w:sz w:val="24"/>
                <w:szCs w:val="24"/>
              </w:rPr>
              <w:t xml:space="preserve">Мачтовые и комплектные (КТП) </w:t>
            </w:r>
          </w:p>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hAnsi="Times New Roman"/>
                <w:color w:val="000000"/>
                <w:sz w:val="24"/>
                <w:szCs w:val="24"/>
              </w:rPr>
              <w:t>подстанции 35/0,38 кВ</w:t>
            </w:r>
          </w:p>
        </w:tc>
        <w:tc>
          <w:tcPr>
            <w:tcW w:w="1898" w:type="pct"/>
            <w:shd w:val="clear" w:color="auto" w:fill="FFFFFF"/>
            <w:vAlign w:val="center"/>
            <w:hideMark/>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vertAlign w:val="superscript"/>
              </w:rPr>
            </w:pPr>
            <w:r w:rsidRPr="0003190C">
              <w:rPr>
                <w:rFonts w:ascii="Times New Roman" w:hAnsi="Times New Roman"/>
                <w:color w:val="000000"/>
                <w:sz w:val="24"/>
                <w:szCs w:val="24"/>
              </w:rPr>
              <w:t xml:space="preserve">50 </w:t>
            </w:r>
          </w:p>
        </w:tc>
      </w:tr>
      <w:tr w:rsidR="0003190C" w:rsidRPr="0003190C" w:rsidTr="0003190C">
        <w:trPr>
          <w:trHeight w:val="404"/>
          <w:jc w:val="center"/>
        </w:trPr>
        <w:tc>
          <w:tcPr>
            <w:tcW w:w="322" w:type="pct"/>
            <w:shd w:val="clear" w:color="auto" w:fill="FFFFFF"/>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2780" w:type="pct"/>
            <w:shd w:val="clear" w:color="auto" w:fill="FFFFFF"/>
            <w:vAlign w:val="center"/>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hAnsi="Times New Roman"/>
                <w:color w:val="000000"/>
                <w:sz w:val="24"/>
                <w:szCs w:val="24"/>
              </w:rPr>
              <w:t>Мачтовые подстанции мощностью от 25 до 250 кВ·А</w:t>
            </w:r>
          </w:p>
        </w:tc>
        <w:tc>
          <w:tcPr>
            <w:tcW w:w="1898" w:type="pct"/>
            <w:shd w:val="clear" w:color="auto" w:fill="FFFFFF"/>
            <w:vAlign w:val="center"/>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hAnsi="Times New Roman"/>
                <w:color w:val="000000"/>
                <w:sz w:val="24"/>
                <w:szCs w:val="24"/>
              </w:rPr>
              <w:t>50</w:t>
            </w:r>
          </w:p>
        </w:tc>
      </w:tr>
      <w:tr w:rsidR="0003190C" w:rsidRPr="0003190C" w:rsidTr="0003190C">
        <w:trPr>
          <w:trHeight w:val="406"/>
          <w:jc w:val="center"/>
        </w:trPr>
        <w:tc>
          <w:tcPr>
            <w:tcW w:w="322" w:type="pct"/>
            <w:shd w:val="clear" w:color="auto" w:fill="FFFFFF"/>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color w:val="000000"/>
                <w:sz w:val="24"/>
                <w:szCs w:val="24"/>
              </w:rPr>
              <w:t>3.</w:t>
            </w:r>
          </w:p>
        </w:tc>
        <w:tc>
          <w:tcPr>
            <w:tcW w:w="2780" w:type="pct"/>
            <w:shd w:val="clear" w:color="auto" w:fill="FFFFFF"/>
            <w:vAlign w:val="center"/>
            <w:hideMark/>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hAnsi="Times New Roman"/>
                <w:color w:val="000000"/>
                <w:sz w:val="24"/>
                <w:szCs w:val="24"/>
              </w:rPr>
              <w:t>Опоры воздушных линий электропередачи</w:t>
            </w:r>
          </w:p>
        </w:tc>
        <w:tc>
          <w:tcPr>
            <w:tcW w:w="1898" w:type="pct"/>
            <w:shd w:val="clear" w:color="auto" w:fill="FFFFFF"/>
            <w:vAlign w:val="center"/>
            <w:hideMark/>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vertAlign w:val="superscript"/>
              </w:rPr>
            </w:pPr>
            <w:r w:rsidRPr="0003190C">
              <w:rPr>
                <w:rFonts w:ascii="Times New Roman" w:hAnsi="Times New Roman"/>
                <w:color w:val="000000"/>
                <w:sz w:val="24"/>
                <w:szCs w:val="24"/>
              </w:rPr>
              <w:t xml:space="preserve">5 </w:t>
            </w:r>
          </w:p>
        </w:tc>
      </w:tr>
    </w:tbl>
    <w:p w:rsidR="0003190C" w:rsidRPr="0003190C" w:rsidRDefault="0003190C" w:rsidP="00184BEA">
      <w:pPr>
        <w:ind w:right="-1"/>
        <w:rPr>
          <w:rFonts w:ascii="Times New Roman" w:hAnsi="Times New Roman"/>
          <w:color w:val="000000"/>
          <w:sz w:val="28"/>
          <w:szCs w:val="28"/>
        </w:rPr>
      </w:pPr>
    </w:p>
    <w:p w:rsidR="0003190C" w:rsidRPr="0003190C" w:rsidRDefault="0003190C" w:rsidP="0003190C">
      <w:pPr>
        <w:ind w:right="-1"/>
        <w:jc w:val="right"/>
        <w:rPr>
          <w:rFonts w:ascii="Times New Roman" w:eastAsia="TimesNewRomanPSMT" w:hAnsi="Times New Roman"/>
          <w:sz w:val="28"/>
          <w:szCs w:val="28"/>
        </w:rPr>
      </w:pPr>
      <w:r w:rsidRPr="0003190C">
        <w:rPr>
          <w:rFonts w:ascii="Times New Roman" w:hAnsi="Times New Roman"/>
          <w:color w:val="000000"/>
          <w:sz w:val="28"/>
          <w:szCs w:val="28"/>
        </w:rPr>
        <w:t>Таблица 2.2.4. Расчетные показатели объектов, относящихся к области газоснабжения и теплоснабжения (уровень потребления коммунальной услуги по газоснабжению</w:t>
      </w:r>
      <w:r w:rsidRPr="0003190C">
        <w:rPr>
          <w:rFonts w:ascii="Times New Roman" w:eastAsia="TimesNewRomanPSMT" w:hAnsi="Times New Roman"/>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828"/>
      </w:tblGrid>
      <w:tr w:rsidR="0003190C" w:rsidRPr="0003190C" w:rsidTr="0003190C">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Наименование объекта</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(Наименование ресурса) *</w:t>
            </w:r>
          </w:p>
        </w:tc>
        <w:tc>
          <w:tcPr>
            <w:tcW w:w="618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Показатель минимально допустимого уровня </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обеспеченности</w:t>
            </w:r>
          </w:p>
        </w:tc>
      </w:tr>
      <w:tr w:rsidR="0003190C" w:rsidRPr="0003190C" w:rsidTr="0003190C">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03190C">
        <w:trPr>
          <w:trHeight w:val="836"/>
        </w:trPr>
        <w:tc>
          <w:tcPr>
            <w:tcW w:w="601"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3261" w:type="dxa"/>
            <w:tcBorders>
              <w:top w:val="single" w:sz="12" w:space="0" w:color="595959" w:themeColor="text1" w:themeTint="A6"/>
            </w:tcBorders>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 xml:space="preserve">Газоснабжение, в многоквартирном жилом доме </w:t>
            </w:r>
          </w:p>
        </w:tc>
        <w:tc>
          <w:tcPr>
            <w:tcW w:w="3356"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куб. м / чел. в месяц</w:t>
            </w:r>
          </w:p>
        </w:tc>
        <w:tc>
          <w:tcPr>
            <w:tcW w:w="2828"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12</w:t>
            </w:r>
          </w:p>
        </w:tc>
      </w:tr>
      <w:tr w:rsidR="0003190C" w:rsidRPr="0003190C" w:rsidTr="0003190C">
        <w:trPr>
          <w:trHeight w:val="602"/>
        </w:trPr>
        <w:tc>
          <w:tcPr>
            <w:tcW w:w="601"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3261" w:type="dxa"/>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Газоснабжение, в индивидуальном жилом доме</w:t>
            </w:r>
          </w:p>
        </w:tc>
        <w:tc>
          <w:tcPr>
            <w:tcW w:w="3356"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куб. м / чел. в месяц</w:t>
            </w:r>
          </w:p>
        </w:tc>
        <w:tc>
          <w:tcPr>
            <w:tcW w:w="2828"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20</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1. (*) Указанные нормы следует применять с учётом требований СП 62.13330.2011 </w:t>
      </w:r>
    </w:p>
    <w:p w:rsidR="0003190C" w:rsidRPr="0003190C" w:rsidRDefault="0003190C" w:rsidP="0003190C">
      <w:pPr>
        <w:autoSpaceDE w:val="0"/>
        <w:ind w:firstLine="851"/>
        <w:jc w:val="both"/>
        <w:rPr>
          <w:rFonts w:ascii="Times New Roman" w:eastAsia="TimesNewRomanPSMT" w:hAnsi="Times New Roman"/>
          <w:sz w:val="28"/>
          <w:szCs w:val="28"/>
        </w:rPr>
      </w:pPr>
    </w:p>
    <w:p w:rsidR="0003190C" w:rsidRPr="0003190C" w:rsidRDefault="0003190C" w:rsidP="0003190C">
      <w:pPr>
        <w:ind w:right="-1"/>
        <w:jc w:val="right"/>
        <w:rPr>
          <w:rFonts w:ascii="Times New Roman" w:eastAsia="TimesNewRomanPSMT" w:hAnsi="Times New Roman"/>
          <w:sz w:val="28"/>
          <w:szCs w:val="28"/>
        </w:rPr>
      </w:pPr>
      <w:r w:rsidRPr="0003190C">
        <w:rPr>
          <w:rFonts w:ascii="Times New Roman" w:hAnsi="Times New Roman"/>
          <w:color w:val="000000"/>
          <w:sz w:val="28"/>
          <w:szCs w:val="28"/>
        </w:rPr>
        <w:lastRenderedPageBreak/>
        <w:t>Таблица 2.2.5. 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835"/>
      </w:tblGrid>
      <w:tr w:rsidR="0003190C" w:rsidRPr="0003190C" w:rsidTr="0003190C">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Тип газопровода</w:t>
            </w:r>
          </w:p>
        </w:tc>
        <w:tc>
          <w:tcPr>
            <w:tcW w:w="620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Размер санитарно-защитной зоны</w:t>
            </w:r>
          </w:p>
        </w:tc>
      </w:tr>
      <w:tr w:rsidR="0003190C" w:rsidRPr="0003190C" w:rsidTr="0003190C">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03190C">
        <w:trPr>
          <w:trHeight w:val="836"/>
        </w:trPr>
        <w:tc>
          <w:tcPr>
            <w:tcW w:w="567"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3271" w:type="dxa"/>
            <w:tcBorders>
              <w:top w:val="single" w:sz="12" w:space="0" w:color="595959" w:themeColor="text1" w:themeTint="A6"/>
            </w:tcBorders>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Вдоль трасс </w:t>
            </w:r>
            <w:r w:rsidRPr="0003190C">
              <w:rPr>
                <w:rFonts w:ascii="Times New Roman" w:hAnsi="Times New Roman"/>
                <w:b/>
                <w:bCs/>
                <w:color w:val="000000"/>
                <w:sz w:val="24"/>
                <w:szCs w:val="24"/>
              </w:rPr>
              <w:t>наружных газопроводов</w:t>
            </w:r>
          </w:p>
        </w:tc>
        <w:tc>
          <w:tcPr>
            <w:tcW w:w="3373" w:type="dxa"/>
            <w:tcBorders>
              <w:top w:val="single" w:sz="12" w:space="0" w:color="595959" w:themeColor="text1" w:themeTint="A6"/>
            </w:tcBorders>
            <w:vAlign w:val="center"/>
          </w:tcPr>
          <w:p w:rsidR="0003190C" w:rsidRPr="0003190C" w:rsidRDefault="0003190C" w:rsidP="0003190C">
            <w:pPr>
              <w:pStyle w:val="Default"/>
              <w:jc w:val="center"/>
            </w:pPr>
            <w:r w:rsidRPr="0003190C">
              <w:t>м</w:t>
            </w:r>
          </w:p>
        </w:tc>
        <w:tc>
          <w:tcPr>
            <w:tcW w:w="2835" w:type="dxa"/>
            <w:tcBorders>
              <w:top w:val="single" w:sz="12" w:space="0" w:color="595959" w:themeColor="text1" w:themeTint="A6"/>
            </w:tcBorders>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w:t>
            </w:r>
          </w:p>
        </w:tc>
      </w:tr>
      <w:tr w:rsidR="0003190C" w:rsidRPr="0003190C" w:rsidTr="0003190C">
        <w:trPr>
          <w:trHeight w:val="602"/>
        </w:trPr>
        <w:tc>
          <w:tcPr>
            <w:tcW w:w="567"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3271" w:type="dxa"/>
            <w:vAlign w:val="center"/>
          </w:tcPr>
          <w:p w:rsidR="0003190C" w:rsidRPr="0003190C" w:rsidRDefault="0003190C" w:rsidP="0003190C">
            <w:pPr>
              <w:rPr>
                <w:rFonts w:ascii="Times New Roman" w:hAnsi="Times New Roman"/>
                <w:color w:val="000000"/>
                <w:sz w:val="24"/>
                <w:szCs w:val="24"/>
              </w:rPr>
            </w:pPr>
            <w:r w:rsidRPr="0003190C">
              <w:rPr>
                <w:rFonts w:ascii="Times New Roman" w:hAnsi="Times New Roman"/>
                <w:color w:val="000000"/>
                <w:sz w:val="24"/>
                <w:szCs w:val="24"/>
              </w:rPr>
              <w:t>Вдоль трасс </w:t>
            </w:r>
            <w:r w:rsidRPr="0003190C">
              <w:rPr>
                <w:rFonts w:ascii="Times New Roman" w:hAnsi="Times New Roman"/>
                <w:b/>
                <w:bCs/>
                <w:color w:val="000000"/>
                <w:sz w:val="24"/>
                <w:szCs w:val="24"/>
              </w:rPr>
              <w:t>подземных газопроводов </w:t>
            </w:r>
            <w:r w:rsidRPr="0003190C">
              <w:rPr>
                <w:rFonts w:ascii="Times New Roman" w:hAnsi="Times New Roman"/>
                <w:iCs/>
                <w:color w:val="000000"/>
                <w:sz w:val="24"/>
                <w:szCs w:val="24"/>
              </w:rPr>
              <w:t>из полиэтиленовых труб при использовании медного провода для обозначения трассы газопровода</w:t>
            </w:r>
          </w:p>
        </w:tc>
        <w:tc>
          <w:tcPr>
            <w:tcW w:w="3373" w:type="dxa"/>
            <w:vAlign w:val="center"/>
          </w:tcPr>
          <w:p w:rsidR="0003190C" w:rsidRPr="0003190C" w:rsidRDefault="0003190C" w:rsidP="0003190C">
            <w:pPr>
              <w:pStyle w:val="Default"/>
              <w:jc w:val="center"/>
            </w:pPr>
            <w:r w:rsidRPr="0003190C">
              <w:t>м</w:t>
            </w:r>
          </w:p>
        </w:tc>
        <w:tc>
          <w:tcPr>
            <w:tcW w:w="2835" w:type="dxa"/>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bCs/>
                <w:color w:val="000000"/>
                <w:sz w:val="24"/>
                <w:szCs w:val="24"/>
              </w:rPr>
              <w:t>5*</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iCs/>
          <w:sz w:val="28"/>
          <w:szCs w:val="28"/>
        </w:rPr>
      </w:pPr>
      <w:r w:rsidRPr="0003190C">
        <w:rPr>
          <w:rFonts w:ascii="Times New Roman" w:eastAsia="TimesNewRomanPSMT" w:hAnsi="Times New Roman"/>
          <w:sz w:val="28"/>
          <w:szCs w:val="28"/>
        </w:rPr>
        <w:t xml:space="preserve">1. </w:t>
      </w:r>
      <w:r w:rsidRPr="0003190C">
        <w:rPr>
          <w:rFonts w:ascii="Times New Roman" w:eastAsia="TimesNewRomanPSMT" w:hAnsi="Times New Roman"/>
          <w:iCs/>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iCs/>
          <w:sz w:val="28"/>
          <w:szCs w:val="28"/>
        </w:rPr>
        <w:t>2.</w:t>
      </w:r>
      <w:r w:rsidR="00F86FC4">
        <w:rPr>
          <w:rFonts w:ascii="Times New Roman" w:eastAsia="TimesNewRomanPSMT" w:hAnsi="Times New Roman"/>
          <w:iCs/>
          <w:sz w:val="28"/>
          <w:szCs w:val="28"/>
        </w:rPr>
        <w:t xml:space="preserve"> </w:t>
      </w:r>
      <w:r w:rsidRPr="0003190C">
        <w:rPr>
          <w:rFonts w:ascii="Times New Roman" w:eastAsia="TimesNewRomanPSMT" w:hAnsi="Times New Roman"/>
          <w:iCs/>
          <w:sz w:val="28"/>
          <w:szCs w:val="28"/>
        </w:rPr>
        <w:t>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3. (*) </w:t>
      </w:r>
      <w:r w:rsidRPr="0003190C">
        <w:rPr>
          <w:rFonts w:ascii="Times New Roman" w:eastAsia="TimesNewRomanPSMT" w:hAnsi="Times New Roman"/>
          <w:bCs/>
          <w:sz w:val="28"/>
          <w:szCs w:val="28"/>
        </w:rPr>
        <w:t>3 метра</w:t>
      </w:r>
      <w:r w:rsidRPr="0003190C">
        <w:rPr>
          <w:rFonts w:ascii="Times New Roman" w:eastAsia="TimesNewRomanPSMT" w:hAnsi="Times New Roman"/>
          <w:sz w:val="28"/>
          <w:szCs w:val="28"/>
        </w:rPr>
        <w:t> от газопровода со стороны провода и </w:t>
      </w:r>
      <w:r w:rsidRPr="0003190C">
        <w:rPr>
          <w:rFonts w:ascii="Times New Roman" w:eastAsia="TimesNewRomanPSMT" w:hAnsi="Times New Roman"/>
          <w:bCs/>
          <w:sz w:val="28"/>
          <w:szCs w:val="28"/>
        </w:rPr>
        <w:t>2 метра</w:t>
      </w:r>
      <w:r w:rsidRPr="0003190C">
        <w:rPr>
          <w:rFonts w:ascii="Times New Roman" w:eastAsia="TimesNewRomanPSMT" w:hAnsi="Times New Roman"/>
          <w:sz w:val="28"/>
          <w:szCs w:val="28"/>
        </w:rPr>
        <w:t> - с противоположной стороны</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03190C" w:rsidRPr="0003190C" w:rsidTr="0003190C">
        <w:trPr>
          <w:trHeight w:val="105"/>
          <w:jc w:val="center"/>
        </w:trPr>
        <w:tc>
          <w:tcPr>
            <w:tcW w:w="323" w:type="pc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2253" w:type="pct"/>
            <w:shd w:val="clear" w:color="auto" w:fill="auto"/>
            <w:vAlign w:val="center"/>
            <w:hideMark/>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Тип </w:t>
            </w:r>
            <w:r w:rsidRPr="0003190C">
              <w:rPr>
                <w:rFonts w:ascii="Times New Roman" w:eastAsia="TimesNewRomanPSMT" w:hAnsi="Times New Roman"/>
                <w:b/>
                <w:sz w:val="24"/>
                <w:szCs w:val="24"/>
              </w:rPr>
              <w:t>объекта</w:t>
            </w:r>
          </w:p>
        </w:tc>
        <w:tc>
          <w:tcPr>
            <w:tcW w:w="2424" w:type="pct"/>
            <w:shd w:val="clear" w:color="auto" w:fill="auto"/>
            <w:vAlign w:val="center"/>
            <w:hideMark/>
          </w:tcPr>
          <w:p w:rsidR="0003190C" w:rsidRPr="0003190C" w:rsidRDefault="0003190C" w:rsidP="0003190C">
            <w:pPr>
              <w:jc w:val="center"/>
              <w:rPr>
                <w:rFonts w:ascii="Times New Roman" w:hAnsi="Times New Roman"/>
                <w:sz w:val="24"/>
                <w:szCs w:val="24"/>
                <w:vertAlign w:val="superscript"/>
              </w:rPr>
            </w:pPr>
            <w:r w:rsidRPr="0003190C">
              <w:rPr>
                <w:rFonts w:ascii="Times New Roman" w:hAnsi="Times New Roman"/>
                <w:b/>
                <w:color w:val="000000"/>
                <w:sz w:val="24"/>
                <w:szCs w:val="24"/>
              </w:rPr>
              <w:t>Площадь земельных участков, га</w:t>
            </w:r>
          </w:p>
        </w:tc>
      </w:tr>
      <w:tr w:rsidR="0003190C" w:rsidRPr="0003190C" w:rsidTr="0003190C">
        <w:trPr>
          <w:trHeight w:val="283"/>
          <w:jc w:val="center"/>
        </w:trPr>
        <w:tc>
          <w:tcPr>
            <w:tcW w:w="323" w:type="pct"/>
            <w:shd w:val="clear" w:color="auto" w:fill="FFFFFF"/>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color w:val="000000"/>
                <w:sz w:val="24"/>
                <w:szCs w:val="24"/>
              </w:rPr>
              <w:t>1.</w:t>
            </w:r>
          </w:p>
        </w:tc>
        <w:tc>
          <w:tcPr>
            <w:tcW w:w="2253" w:type="pct"/>
            <w:shd w:val="clear" w:color="auto" w:fill="FFFFFF"/>
            <w:vAlign w:val="center"/>
            <w:hideMark/>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eastAsia="TimesNewRomanPSMT" w:hAnsi="Times New Roman"/>
                <w:sz w:val="24"/>
                <w:szCs w:val="24"/>
              </w:rPr>
              <w:t>Газонаполнительные станции (ГНС)</w:t>
            </w:r>
          </w:p>
        </w:tc>
        <w:tc>
          <w:tcPr>
            <w:tcW w:w="2424" w:type="pct"/>
            <w:shd w:val="clear" w:color="auto" w:fill="FFFFFF"/>
            <w:vAlign w:val="center"/>
            <w:hideMark/>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vertAlign w:val="superscript"/>
              </w:rPr>
            </w:pPr>
            <w:r w:rsidRPr="0003190C">
              <w:rPr>
                <w:rFonts w:ascii="Times New Roman" w:hAnsi="Times New Roman"/>
                <w:color w:val="000000"/>
                <w:sz w:val="24"/>
                <w:szCs w:val="24"/>
              </w:rPr>
              <w:t>6</w:t>
            </w:r>
          </w:p>
        </w:tc>
      </w:tr>
      <w:tr w:rsidR="0003190C" w:rsidRPr="0003190C" w:rsidTr="0003190C">
        <w:trPr>
          <w:trHeight w:val="273"/>
          <w:jc w:val="center"/>
        </w:trPr>
        <w:tc>
          <w:tcPr>
            <w:tcW w:w="323" w:type="pct"/>
            <w:shd w:val="clear" w:color="auto" w:fill="FFFFFF"/>
            <w:vAlign w:val="center"/>
          </w:tcPr>
          <w:p w:rsidR="0003190C" w:rsidRPr="0003190C" w:rsidRDefault="0003190C" w:rsidP="0003190C">
            <w:pPr>
              <w:jc w:val="center"/>
              <w:rPr>
                <w:rFonts w:ascii="Times New Roman" w:hAnsi="Times New Roman"/>
                <w:sz w:val="24"/>
                <w:szCs w:val="24"/>
              </w:rPr>
            </w:pPr>
            <w:r w:rsidRPr="0003190C">
              <w:rPr>
                <w:rFonts w:ascii="Times New Roman" w:hAnsi="Times New Roman"/>
                <w:color w:val="000000"/>
                <w:sz w:val="24"/>
                <w:szCs w:val="24"/>
              </w:rPr>
              <w:t>2.</w:t>
            </w:r>
          </w:p>
        </w:tc>
        <w:tc>
          <w:tcPr>
            <w:tcW w:w="2253" w:type="pct"/>
            <w:shd w:val="clear" w:color="auto" w:fill="FFFFFF"/>
            <w:vAlign w:val="center"/>
            <w:hideMark/>
          </w:tcPr>
          <w:p w:rsidR="0003190C" w:rsidRPr="0003190C" w:rsidRDefault="0003190C" w:rsidP="0003190C">
            <w:pPr>
              <w:widowControl w:val="0"/>
              <w:shd w:val="clear" w:color="auto" w:fill="FFFFFF"/>
              <w:autoSpaceDE w:val="0"/>
              <w:autoSpaceDN w:val="0"/>
              <w:adjustRightInd w:val="0"/>
              <w:rPr>
                <w:rFonts w:ascii="Times New Roman" w:hAnsi="Times New Roman"/>
                <w:color w:val="000000"/>
                <w:sz w:val="24"/>
                <w:szCs w:val="24"/>
              </w:rPr>
            </w:pPr>
            <w:r w:rsidRPr="0003190C">
              <w:rPr>
                <w:rFonts w:ascii="Times New Roman" w:eastAsia="TimesNewRomanPSMT" w:hAnsi="Times New Roman"/>
                <w:sz w:val="24"/>
                <w:szCs w:val="24"/>
              </w:rPr>
              <w:t>Газонаполнительные пункты (ГНП)</w:t>
            </w:r>
          </w:p>
        </w:tc>
        <w:tc>
          <w:tcPr>
            <w:tcW w:w="2424" w:type="pct"/>
            <w:shd w:val="clear" w:color="auto" w:fill="FFFFFF"/>
            <w:vAlign w:val="center"/>
            <w:hideMark/>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vertAlign w:val="superscript"/>
              </w:rPr>
            </w:pPr>
            <w:r w:rsidRPr="0003190C">
              <w:rPr>
                <w:rFonts w:ascii="Times New Roman" w:hAnsi="Times New Roman"/>
                <w:color w:val="000000"/>
                <w:sz w:val="24"/>
                <w:szCs w:val="24"/>
              </w:rPr>
              <w:t>0,6</w:t>
            </w:r>
          </w:p>
        </w:tc>
      </w:tr>
      <w:tr w:rsidR="0003190C" w:rsidRPr="0003190C" w:rsidTr="0003190C">
        <w:trPr>
          <w:trHeight w:val="263"/>
          <w:jc w:val="center"/>
        </w:trPr>
        <w:tc>
          <w:tcPr>
            <w:tcW w:w="323" w:type="pct"/>
            <w:shd w:val="clear" w:color="auto" w:fill="FFFFFF"/>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w:t>
            </w:r>
          </w:p>
        </w:tc>
        <w:tc>
          <w:tcPr>
            <w:tcW w:w="2253" w:type="pct"/>
            <w:shd w:val="clear" w:color="auto" w:fill="FFFFFF"/>
            <w:vAlign w:val="center"/>
          </w:tcPr>
          <w:p w:rsidR="0003190C" w:rsidRPr="0003190C" w:rsidRDefault="0003190C" w:rsidP="0003190C">
            <w:pPr>
              <w:widowControl w:val="0"/>
              <w:shd w:val="clear" w:color="auto" w:fill="FFFFFF"/>
              <w:autoSpaceDE w:val="0"/>
              <w:autoSpaceDN w:val="0"/>
              <w:adjustRightInd w:val="0"/>
              <w:rPr>
                <w:rFonts w:ascii="Times New Roman" w:eastAsia="TimesNewRomanPSMT" w:hAnsi="Times New Roman"/>
                <w:sz w:val="24"/>
                <w:szCs w:val="24"/>
              </w:rPr>
            </w:pPr>
            <w:r w:rsidRPr="0003190C">
              <w:rPr>
                <w:rFonts w:ascii="Times New Roman" w:eastAsia="TimesNewRomanPSMT" w:hAnsi="Times New Roman"/>
                <w:sz w:val="24"/>
                <w:szCs w:val="24"/>
              </w:rPr>
              <w:t>Промежуточные склады баллонов (ПСБ)</w:t>
            </w:r>
          </w:p>
        </w:tc>
        <w:tc>
          <w:tcPr>
            <w:tcW w:w="2424" w:type="pct"/>
            <w:shd w:val="clear" w:color="auto" w:fill="FFFFFF"/>
            <w:vAlign w:val="center"/>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hAnsi="Times New Roman"/>
                <w:color w:val="000000"/>
                <w:sz w:val="24"/>
                <w:szCs w:val="24"/>
              </w:rPr>
              <w:t>0,6</w:t>
            </w:r>
          </w:p>
        </w:tc>
      </w:tr>
      <w:tr w:rsidR="0003190C" w:rsidRPr="0003190C" w:rsidTr="0003190C">
        <w:trPr>
          <w:trHeight w:val="267"/>
          <w:jc w:val="center"/>
        </w:trPr>
        <w:tc>
          <w:tcPr>
            <w:tcW w:w="323" w:type="pct"/>
            <w:shd w:val="clear" w:color="auto" w:fill="FFFFFF"/>
            <w:vAlign w:val="center"/>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w:t>
            </w:r>
          </w:p>
        </w:tc>
        <w:tc>
          <w:tcPr>
            <w:tcW w:w="2253" w:type="pct"/>
            <w:shd w:val="clear" w:color="auto" w:fill="FFFFFF"/>
            <w:vAlign w:val="center"/>
          </w:tcPr>
          <w:p w:rsidR="0003190C" w:rsidRPr="0003190C" w:rsidRDefault="0003190C" w:rsidP="0003190C">
            <w:pPr>
              <w:widowControl w:val="0"/>
              <w:shd w:val="clear" w:color="auto" w:fill="FFFFFF"/>
              <w:autoSpaceDE w:val="0"/>
              <w:autoSpaceDN w:val="0"/>
              <w:adjustRightInd w:val="0"/>
              <w:rPr>
                <w:rFonts w:ascii="Times New Roman" w:eastAsia="TimesNewRomanPSMT" w:hAnsi="Times New Roman"/>
                <w:sz w:val="24"/>
                <w:szCs w:val="24"/>
              </w:rPr>
            </w:pPr>
            <w:r w:rsidRPr="0003190C">
              <w:rPr>
                <w:rFonts w:ascii="Times New Roman" w:eastAsia="TimesNewRomanPSMT" w:hAnsi="Times New Roman"/>
                <w:sz w:val="24"/>
                <w:szCs w:val="24"/>
              </w:rPr>
              <w:t>Газораспределительные пункты (ГРП)</w:t>
            </w:r>
          </w:p>
        </w:tc>
        <w:tc>
          <w:tcPr>
            <w:tcW w:w="2424" w:type="pct"/>
            <w:shd w:val="clear" w:color="auto" w:fill="FFFFFF"/>
            <w:vAlign w:val="center"/>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hAnsi="Times New Roman"/>
                <w:color w:val="000000"/>
                <w:sz w:val="24"/>
                <w:szCs w:val="24"/>
              </w:rPr>
              <w:t>0,01</w:t>
            </w:r>
          </w:p>
        </w:tc>
      </w:tr>
    </w:tbl>
    <w:p w:rsidR="0003190C" w:rsidRPr="0003190C" w:rsidRDefault="0003190C" w:rsidP="0003190C">
      <w:pPr>
        <w:autoSpaceDE w:val="0"/>
        <w:ind w:firstLine="851"/>
        <w:jc w:val="both"/>
        <w:rPr>
          <w:rFonts w:ascii="Times New Roman" w:eastAsia="TimesNewRomanPSMT" w:hAnsi="Times New Roman"/>
          <w:sz w:val="28"/>
          <w:szCs w:val="28"/>
          <w:highlight w:val="yellow"/>
        </w:rPr>
      </w:pPr>
    </w:p>
    <w:p w:rsidR="0003190C" w:rsidRPr="0003190C" w:rsidRDefault="0003190C" w:rsidP="0003190C">
      <w:pPr>
        <w:ind w:right="-1"/>
        <w:jc w:val="right"/>
        <w:rPr>
          <w:rFonts w:ascii="Times New Roman" w:hAnsi="Times New Roman"/>
          <w:color w:val="000000"/>
          <w:sz w:val="28"/>
          <w:szCs w:val="28"/>
        </w:rPr>
      </w:pPr>
      <w:r w:rsidRPr="0003190C">
        <w:rPr>
          <w:rFonts w:ascii="Times New Roman" w:hAnsi="Times New Roman"/>
          <w:color w:val="000000"/>
          <w:sz w:val="28"/>
          <w:szCs w:val="28"/>
        </w:rPr>
        <w:lastRenderedPageBreak/>
        <w:t>Таблица 2.2.7. Размеры земельных участков для объектов теплоснабжения (котельных)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03190C" w:rsidRPr="0003190C" w:rsidTr="0003190C">
        <w:trPr>
          <w:trHeight w:val="383"/>
          <w:jc w:val="center"/>
        </w:trPr>
        <w:tc>
          <w:tcPr>
            <w:tcW w:w="332" w:type="pct"/>
            <w:vMerge w:val="restar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пп</w:t>
            </w:r>
          </w:p>
        </w:tc>
        <w:tc>
          <w:tcPr>
            <w:tcW w:w="2246" w:type="pct"/>
            <w:vMerge w:val="restart"/>
            <w:shd w:val="clear" w:color="auto" w:fill="auto"/>
            <w:vAlign w:val="center"/>
            <w:hideMark/>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Тип котельных по </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тепло производительности, </w:t>
            </w:r>
          </w:p>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Гкал / ч. (МВт)</w:t>
            </w:r>
          </w:p>
        </w:tc>
        <w:tc>
          <w:tcPr>
            <w:tcW w:w="2422" w:type="pct"/>
            <w:gridSpan w:val="2"/>
            <w:shd w:val="clear" w:color="auto" w:fill="auto"/>
            <w:vAlign w:val="center"/>
            <w:hideMark/>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Площадь земельных участков, га для котельных работающих на:</w:t>
            </w:r>
          </w:p>
        </w:tc>
      </w:tr>
      <w:tr w:rsidR="0003190C" w:rsidRPr="0003190C" w:rsidTr="0003190C">
        <w:trPr>
          <w:trHeight w:val="382"/>
          <w:jc w:val="center"/>
        </w:trPr>
        <w:tc>
          <w:tcPr>
            <w:tcW w:w="332" w:type="pct"/>
            <w:vMerge/>
            <w:shd w:val="clear" w:color="auto" w:fill="auto"/>
            <w:vAlign w:val="center"/>
          </w:tcPr>
          <w:p w:rsidR="0003190C" w:rsidRPr="0003190C" w:rsidRDefault="0003190C" w:rsidP="0003190C">
            <w:pPr>
              <w:jc w:val="center"/>
              <w:rPr>
                <w:rFonts w:ascii="Times New Roman" w:hAnsi="Times New Roman"/>
                <w:b/>
                <w:color w:val="000000"/>
                <w:sz w:val="24"/>
                <w:szCs w:val="24"/>
              </w:rPr>
            </w:pPr>
          </w:p>
        </w:tc>
        <w:tc>
          <w:tcPr>
            <w:tcW w:w="2246" w:type="pct"/>
            <w:vMerge/>
            <w:shd w:val="clear" w:color="auto" w:fill="auto"/>
            <w:vAlign w:val="center"/>
          </w:tcPr>
          <w:p w:rsidR="0003190C" w:rsidRPr="0003190C" w:rsidRDefault="0003190C" w:rsidP="0003190C">
            <w:pPr>
              <w:jc w:val="center"/>
              <w:rPr>
                <w:rFonts w:ascii="Times New Roman" w:hAnsi="Times New Roman"/>
                <w:b/>
                <w:color w:val="000000"/>
                <w:sz w:val="24"/>
                <w:szCs w:val="24"/>
              </w:rPr>
            </w:pPr>
          </w:p>
        </w:tc>
        <w:tc>
          <w:tcPr>
            <w:tcW w:w="1211" w:type="pc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твердом топливе </w:t>
            </w:r>
          </w:p>
        </w:tc>
        <w:tc>
          <w:tcPr>
            <w:tcW w:w="1211" w:type="pct"/>
            <w:shd w:val="clear" w:color="auto" w:fill="auto"/>
            <w:vAlign w:val="center"/>
          </w:tcPr>
          <w:p w:rsidR="0003190C" w:rsidRPr="0003190C" w:rsidRDefault="0003190C" w:rsidP="0003190C">
            <w:pPr>
              <w:jc w:val="center"/>
              <w:rPr>
                <w:rFonts w:ascii="Times New Roman" w:hAnsi="Times New Roman"/>
                <w:b/>
                <w:color w:val="000000"/>
                <w:sz w:val="24"/>
                <w:szCs w:val="24"/>
              </w:rPr>
            </w:pPr>
            <w:r w:rsidRPr="0003190C">
              <w:rPr>
                <w:rFonts w:ascii="Times New Roman" w:hAnsi="Times New Roman"/>
                <w:b/>
                <w:color w:val="000000"/>
                <w:sz w:val="24"/>
                <w:szCs w:val="24"/>
              </w:rPr>
              <w:t xml:space="preserve"> газомазутном топливе</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1.</w:t>
            </w:r>
          </w:p>
        </w:tc>
        <w:tc>
          <w:tcPr>
            <w:tcW w:w="2246" w:type="pct"/>
            <w:shd w:val="clear" w:color="auto" w:fill="FFFFFF"/>
            <w:hideMark/>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hAnsi="Times New Roman"/>
                <w:color w:val="000000"/>
                <w:sz w:val="24"/>
                <w:szCs w:val="24"/>
              </w:rPr>
              <w:t xml:space="preserve"> до 5</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0,7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0,7</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2.</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5 до 10 (от 6 до 12)</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1,0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1,0</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3.</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10 до 50 (от 12 до 58)</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2,0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1,5</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4.</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50 до 100 (от 58 до 116)</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3,0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2,5</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5.</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100 до 200 (от 116 до 233)</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 xml:space="preserve">3,7 </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3,0</w:t>
            </w:r>
          </w:p>
        </w:tc>
      </w:tr>
      <w:tr w:rsidR="0003190C" w:rsidRPr="0003190C" w:rsidTr="0003190C">
        <w:trPr>
          <w:trHeight w:val="20"/>
          <w:jc w:val="center"/>
        </w:trPr>
        <w:tc>
          <w:tcPr>
            <w:tcW w:w="332" w:type="pct"/>
            <w:shd w:val="clear" w:color="auto" w:fill="FFFFFF"/>
          </w:tcPr>
          <w:p w:rsidR="0003190C" w:rsidRPr="0003190C" w:rsidRDefault="0003190C" w:rsidP="0003190C">
            <w:pPr>
              <w:jc w:val="center"/>
              <w:rPr>
                <w:rFonts w:ascii="Times New Roman" w:hAnsi="Times New Roman"/>
                <w:color w:val="000000"/>
                <w:sz w:val="24"/>
                <w:szCs w:val="24"/>
              </w:rPr>
            </w:pPr>
            <w:r w:rsidRPr="0003190C">
              <w:rPr>
                <w:rFonts w:ascii="Times New Roman" w:hAnsi="Times New Roman"/>
                <w:color w:val="000000"/>
                <w:sz w:val="24"/>
                <w:szCs w:val="24"/>
              </w:rPr>
              <w:t>6.</w:t>
            </w:r>
          </w:p>
        </w:tc>
        <w:tc>
          <w:tcPr>
            <w:tcW w:w="2246" w:type="pct"/>
            <w:shd w:val="clear" w:color="auto" w:fill="FFFFFF"/>
          </w:tcPr>
          <w:p w:rsidR="0003190C" w:rsidRPr="0003190C"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03190C">
              <w:rPr>
                <w:rFonts w:ascii="Times New Roman" w:eastAsia="TimesNewRomanPSMT" w:hAnsi="Times New Roman"/>
                <w:sz w:val="24"/>
                <w:szCs w:val="24"/>
              </w:rPr>
              <w:t>от 200 до 400 (от 233 до 466)</w:t>
            </w:r>
          </w:p>
        </w:tc>
        <w:tc>
          <w:tcPr>
            <w:tcW w:w="1211" w:type="pct"/>
            <w:shd w:val="clear" w:color="auto" w:fill="FFFFFF"/>
          </w:tcPr>
          <w:p w:rsidR="0003190C" w:rsidRPr="0003190C"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03190C">
              <w:rPr>
                <w:rFonts w:ascii="Times New Roman" w:eastAsia="TimesNewRomanPSMT" w:hAnsi="Times New Roman"/>
                <w:sz w:val="24"/>
                <w:szCs w:val="24"/>
              </w:rPr>
              <w:t>4,3</w:t>
            </w:r>
          </w:p>
        </w:tc>
        <w:tc>
          <w:tcPr>
            <w:tcW w:w="1211" w:type="pct"/>
            <w:shd w:val="clear" w:color="auto" w:fill="FFFFFF"/>
          </w:tcPr>
          <w:p w:rsidR="0003190C" w:rsidRPr="0003190C" w:rsidRDefault="0003190C" w:rsidP="0003190C">
            <w:pPr>
              <w:autoSpaceDE w:val="0"/>
              <w:jc w:val="center"/>
              <w:rPr>
                <w:rFonts w:ascii="Times New Roman" w:hAnsi="Times New Roman"/>
                <w:color w:val="000000"/>
                <w:sz w:val="24"/>
                <w:szCs w:val="24"/>
              </w:rPr>
            </w:pPr>
            <w:r w:rsidRPr="0003190C">
              <w:rPr>
                <w:rFonts w:ascii="Times New Roman" w:eastAsia="TimesNewRomanPSMT" w:hAnsi="Times New Roman"/>
                <w:sz w:val="24"/>
                <w:szCs w:val="24"/>
              </w:rPr>
              <w:t>3,5</w:t>
            </w:r>
          </w:p>
        </w:tc>
      </w:tr>
    </w:tbl>
    <w:p w:rsidR="0003190C" w:rsidRPr="0003190C" w:rsidRDefault="0003190C" w:rsidP="0003190C">
      <w:pPr>
        <w:jc w:val="right"/>
        <w:rPr>
          <w:rFonts w:ascii="Times New Roman" w:hAnsi="Times New Roman"/>
          <w:color w:val="000000"/>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 xml:space="preserve">Таблица 2.2.8. Расчетные показатели объектов, относящихся </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к области водоснабжения и водоотведения населения</w:t>
      </w:r>
    </w:p>
    <w:tbl>
      <w:tblPr>
        <w:tblStyle w:val="ac"/>
        <w:tblW w:w="0" w:type="auto"/>
        <w:tblLook w:val="04A0"/>
      </w:tblPr>
      <w:tblGrid>
        <w:gridCol w:w="534"/>
        <w:gridCol w:w="3685"/>
        <w:gridCol w:w="2552"/>
        <w:gridCol w:w="3260"/>
      </w:tblGrid>
      <w:tr w:rsidR="0003190C" w:rsidRPr="0003190C" w:rsidTr="0003190C">
        <w:tc>
          <w:tcPr>
            <w:tcW w:w="534" w:type="dxa"/>
            <w:vMerge w:val="restart"/>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 пп</w:t>
            </w:r>
          </w:p>
        </w:tc>
        <w:tc>
          <w:tcPr>
            <w:tcW w:w="3685" w:type="dxa"/>
            <w:vMerge w:val="restart"/>
            <w:vAlign w:val="center"/>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Условия предоставления ресурса</w:t>
            </w:r>
          </w:p>
        </w:tc>
        <w:tc>
          <w:tcPr>
            <w:tcW w:w="5812" w:type="dxa"/>
            <w:gridSpan w:val="2"/>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Показатель минимально допустимого уровня обеспеченности</w:t>
            </w:r>
          </w:p>
        </w:tc>
      </w:tr>
      <w:tr w:rsidR="0003190C" w:rsidRPr="0003190C" w:rsidTr="0003190C">
        <w:tc>
          <w:tcPr>
            <w:tcW w:w="534" w:type="dxa"/>
            <w:vMerge/>
          </w:tcPr>
          <w:p w:rsidR="0003190C" w:rsidRPr="0003190C" w:rsidRDefault="0003190C" w:rsidP="0003190C">
            <w:pPr>
              <w:ind w:right="-1"/>
              <w:rPr>
                <w:rFonts w:ascii="Times New Roman" w:hAnsi="Times New Roman"/>
                <w:color w:val="000000"/>
                <w:sz w:val="24"/>
                <w:szCs w:val="24"/>
              </w:rPr>
            </w:pPr>
          </w:p>
        </w:tc>
        <w:tc>
          <w:tcPr>
            <w:tcW w:w="3685" w:type="dxa"/>
            <w:vMerge/>
          </w:tcPr>
          <w:p w:rsidR="0003190C" w:rsidRPr="0003190C" w:rsidRDefault="0003190C" w:rsidP="0003190C">
            <w:pPr>
              <w:ind w:right="-1"/>
              <w:rPr>
                <w:rFonts w:ascii="Times New Roman" w:hAnsi="Times New Roman"/>
                <w:color w:val="000000"/>
                <w:sz w:val="24"/>
                <w:szCs w:val="24"/>
              </w:rPr>
            </w:pPr>
          </w:p>
        </w:tc>
        <w:tc>
          <w:tcPr>
            <w:tcW w:w="2552" w:type="dxa"/>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Единица измерения</w:t>
            </w:r>
          </w:p>
        </w:tc>
        <w:tc>
          <w:tcPr>
            <w:tcW w:w="3260" w:type="dxa"/>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Величина</w:t>
            </w:r>
          </w:p>
        </w:tc>
      </w:tr>
      <w:tr w:rsidR="0003190C" w:rsidRPr="0003190C" w:rsidTr="0003190C">
        <w:tc>
          <w:tcPr>
            <w:tcW w:w="10031" w:type="dxa"/>
            <w:gridSpan w:val="4"/>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Холодное водоснабжение</w:t>
            </w:r>
          </w:p>
        </w:tc>
      </w:tr>
      <w:tr w:rsidR="0003190C" w:rsidRPr="0003190C" w:rsidTr="0003190C">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Многоквартирный жилой дом</w:t>
            </w:r>
          </w:p>
        </w:tc>
      </w:tr>
      <w:tr w:rsidR="0003190C" w:rsidRPr="0003190C" w:rsidTr="0003190C">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3,881</w:t>
            </w:r>
          </w:p>
        </w:tc>
      </w:tr>
      <w:tr w:rsidR="0003190C" w:rsidRPr="0003190C" w:rsidTr="0003190C">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на содержание общего имущества</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куб.м. на 1 кв. м</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0,0235</w:t>
            </w:r>
          </w:p>
        </w:tc>
      </w:tr>
      <w:tr w:rsidR="0003190C" w:rsidRPr="0003190C" w:rsidTr="0003190C">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Индивидуальный жилой дом</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2,604</w:t>
            </w:r>
          </w:p>
        </w:tc>
      </w:tr>
      <w:tr w:rsidR="0003190C" w:rsidRPr="0003190C" w:rsidTr="0003190C">
        <w:trPr>
          <w:trHeight w:val="258"/>
        </w:trPr>
        <w:tc>
          <w:tcPr>
            <w:tcW w:w="10031" w:type="dxa"/>
            <w:gridSpan w:val="4"/>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t>Горячее водоснабжение</w:t>
            </w:r>
          </w:p>
        </w:tc>
      </w:tr>
      <w:tr w:rsidR="0003190C" w:rsidRPr="0003190C" w:rsidTr="0003190C">
        <w:trPr>
          <w:trHeight w:val="258"/>
        </w:trPr>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Многоквартирный жилой дом</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2,802</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 xml:space="preserve">на содержание общего </w:t>
            </w:r>
            <w:r w:rsidRPr="0003190C">
              <w:rPr>
                <w:rFonts w:ascii="Times New Roman" w:hAnsi="Times New Roman"/>
                <w:sz w:val="24"/>
                <w:szCs w:val="24"/>
              </w:rPr>
              <w:lastRenderedPageBreak/>
              <w:t>имущества</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lastRenderedPageBreak/>
              <w:t>куб.м. на 1 кв. м</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0,0235</w:t>
            </w:r>
          </w:p>
        </w:tc>
      </w:tr>
      <w:tr w:rsidR="0003190C" w:rsidRPr="0003190C" w:rsidTr="0003190C">
        <w:trPr>
          <w:trHeight w:val="258"/>
        </w:trPr>
        <w:tc>
          <w:tcPr>
            <w:tcW w:w="10031" w:type="dxa"/>
            <w:gridSpan w:val="4"/>
          </w:tcPr>
          <w:p w:rsidR="0003190C" w:rsidRPr="0003190C" w:rsidRDefault="0003190C" w:rsidP="0003190C">
            <w:pPr>
              <w:ind w:right="-1"/>
              <w:jc w:val="center"/>
              <w:rPr>
                <w:rFonts w:ascii="Times New Roman" w:hAnsi="Times New Roman"/>
                <w:b/>
                <w:color w:val="000000"/>
                <w:sz w:val="24"/>
                <w:szCs w:val="24"/>
              </w:rPr>
            </w:pPr>
            <w:r w:rsidRPr="0003190C">
              <w:rPr>
                <w:rFonts w:ascii="Times New Roman" w:hAnsi="Times New Roman"/>
                <w:b/>
                <w:color w:val="000000"/>
                <w:sz w:val="24"/>
                <w:szCs w:val="24"/>
              </w:rPr>
              <w:lastRenderedPageBreak/>
              <w:t>Водоотведение</w:t>
            </w:r>
          </w:p>
        </w:tc>
      </w:tr>
      <w:tr w:rsidR="0003190C" w:rsidRPr="0003190C" w:rsidTr="0003190C">
        <w:trPr>
          <w:trHeight w:val="258"/>
        </w:trPr>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Многоквартирный жилой дом</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6,684</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2.</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на содержание общего имущества</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t>куб.м. на 1 кв. м</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0,047</w:t>
            </w:r>
          </w:p>
        </w:tc>
      </w:tr>
      <w:tr w:rsidR="0003190C" w:rsidRPr="0003190C" w:rsidTr="0003190C">
        <w:trPr>
          <w:trHeight w:val="258"/>
        </w:trPr>
        <w:tc>
          <w:tcPr>
            <w:tcW w:w="10031" w:type="dxa"/>
            <w:gridSpan w:val="4"/>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Индивидуальный жилой дом</w:t>
            </w:r>
          </w:p>
        </w:tc>
      </w:tr>
      <w:tr w:rsidR="0003190C" w:rsidRPr="0003190C" w:rsidTr="0003190C">
        <w:trPr>
          <w:trHeight w:val="258"/>
        </w:trPr>
        <w:tc>
          <w:tcPr>
            <w:tcW w:w="534" w:type="dxa"/>
          </w:tcPr>
          <w:p w:rsidR="0003190C" w:rsidRPr="0003190C" w:rsidRDefault="0003190C" w:rsidP="0003190C">
            <w:pPr>
              <w:ind w:right="-1"/>
              <w:rPr>
                <w:rFonts w:ascii="Times New Roman" w:hAnsi="Times New Roman"/>
                <w:color w:val="000000"/>
                <w:sz w:val="24"/>
                <w:szCs w:val="24"/>
              </w:rPr>
            </w:pPr>
            <w:r w:rsidRPr="0003190C">
              <w:rPr>
                <w:rFonts w:ascii="Times New Roman" w:hAnsi="Times New Roman"/>
                <w:color w:val="000000"/>
                <w:sz w:val="24"/>
                <w:szCs w:val="24"/>
              </w:rPr>
              <w:t>1.</w:t>
            </w:r>
          </w:p>
        </w:tc>
        <w:tc>
          <w:tcPr>
            <w:tcW w:w="3685" w:type="dxa"/>
            <w:shd w:val="clear" w:color="auto" w:fill="auto"/>
            <w:vAlign w:val="center"/>
          </w:tcPr>
          <w:p w:rsidR="0003190C" w:rsidRPr="0003190C" w:rsidRDefault="0003190C" w:rsidP="0003190C">
            <w:pPr>
              <w:ind w:right="-1"/>
              <w:rPr>
                <w:rFonts w:ascii="Times New Roman" w:hAnsi="Times New Roman"/>
                <w:sz w:val="24"/>
                <w:szCs w:val="24"/>
              </w:rPr>
            </w:pPr>
            <w:r w:rsidRPr="0003190C">
              <w:rPr>
                <w:rFonts w:ascii="Times New Roman" w:hAnsi="Times New Roman"/>
                <w:sz w:val="24"/>
                <w:szCs w:val="24"/>
              </w:rPr>
              <w:t>в жилых помещениях</w:t>
            </w:r>
          </w:p>
        </w:tc>
        <w:tc>
          <w:tcPr>
            <w:tcW w:w="2552" w:type="dxa"/>
          </w:tcPr>
          <w:p w:rsidR="0003190C" w:rsidRPr="0003190C" w:rsidRDefault="0003190C" w:rsidP="0003190C">
            <w:pPr>
              <w:ind w:right="-1"/>
              <w:jc w:val="center"/>
              <w:rPr>
                <w:rFonts w:ascii="Times New Roman" w:hAnsi="Times New Roman"/>
                <w:i/>
                <w:color w:val="000000"/>
                <w:sz w:val="24"/>
                <w:szCs w:val="24"/>
              </w:rPr>
            </w:pPr>
            <w:r w:rsidRPr="0003190C">
              <w:rPr>
                <w:rFonts w:ascii="Times New Roman" w:hAnsi="Times New Roman"/>
                <w:i/>
                <w:color w:val="000000"/>
                <w:sz w:val="24"/>
                <w:szCs w:val="24"/>
              </w:rPr>
              <w:t>куб.м/чел</w:t>
            </w:r>
          </w:p>
        </w:tc>
        <w:tc>
          <w:tcPr>
            <w:tcW w:w="3260" w:type="dxa"/>
          </w:tcPr>
          <w:p w:rsidR="0003190C" w:rsidRPr="0003190C" w:rsidRDefault="0003190C" w:rsidP="0003190C">
            <w:pPr>
              <w:ind w:right="-1"/>
              <w:jc w:val="center"/>
              <w:rPr>
                <w:rFonts w:ascii="Times New Roman" w:hAnsi="Times New Roman"/>
                <w:color w:val="000000"/>
                <w:sz w:val="24"/>
                <w:szCs w:val="24"/>
              </w:rPr>
            </w:pPr>
            <w:r w:rsidRPr="0003190C">
              <w:rPr>
                <w:rFonts w:ascii="Times New Roman" w:hAnsi="Times New Roman"/>
                <w:color w:val="000000"/>
                <w:sz w:val="24"/>
                <w:szCs w:val="24"/>
              </w:rPr>
              <w:t>6,684</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 Водоотведение от индивидуальных жилых домов допускается индивидуальное в локальные очистные сооружения, септики, выгреба.</w:t>
      </w:r>
    </w:p>
    <w:p w:rsidR="0003190C" w:rsidRPr="0003190C" w:rsidRDefault="0003190C" w:rsidP="0003190C">
      <w:pPr>
        <w:autoSpaceDE w:val="0"/>
        <w:jc w:val="both"/>
        <w:rPr>
          <w:rFonts w:ascii="Times New Roman" w:eastAsia="TimesNewRomanPSMT" w:hAnsi="Times New Roman"/>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 xml:space="preserve">Таблица 2.2.9.Размеры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03190C" w:rsidRPr="003A5A1A" w:rsidTr="003A5A1A">
        <w:trPr>
          <w:trHeight w:val="349"/>
        </w:trPr>
        <w:tc>
          <w:tcPr>
            <w:tcW w:w="690" w:type="dxa"/>
            <w:shd w:val="clear" w:color="auto" w:fill="auto"/>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пп</w:t>
            </w:r>
          </w:p>
        </w:tc>
        <w:tc>
          <w:tcPr>
            <w:tcW w:w="4536" w:type="dxa"/>
            <w:shd w:val="clear" w:color="auto" w:fill="auto"/>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Тип станции</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 зависимости от производительности) *</w:t>
            </w:r>
          </w:p>
        </w:tc>
        <w:tc>
          <w:tcPr>
            <w:tcW w:w="4820" w:type="dxa"/>
            <w:shd w:val="clear" w:color="auto" w:fill="auto"/>
            <w:vAlign w:val="center"/>
          </w:tcPr>
          <w:p w:rsidR="0003190C" w:rsidRPr="003A5A1A" w:rsidRDefault="0003190C" w:rsidP="0003190C">
            <w:pPr>
              <w:jc w:val="center"/>
              <w:rPr>
                <w:rFonts w:ascii="Times New Roman" w:hAnsi="Times New Roman"/>
                <w:b/>
                <w:color w:val="000000"/>
                <w:sz w:val="24"/>
                <w:szCs w:val="24"/>
                <w:highlight w:val="yellow"/>
              </w:rPr>
            </w:pPr>
            <w:r w:rsidRPr="003A5A1A">
              <w:rPr>
                <w:rFonts w:ascii="Times New Roman" w:hAnsi="Times New Roman"/>
                <w:b/>
                <w:color w:val="000000"/>
                <w:sz w:val="24"/>
                <w:szCs w:val="24"/>
              </w:rPr>
              <w:t>Площадь земельного участка, га</w:t>
            </w:r>
          </w:p>
        </w:tc>
      </w:tr>
      <w:tr w:rsidR="0003190C" w:rsidRPr="003A5A1A" w:rsidTr="003A5A1A">
        <w:trPr>
          <w:trHeight w:val="220"/>
        </w:trPr>
        <w:tc>
          <w:tcPr>
            <w:tcW w:w="690" w:type="dxa"/>
            <w:vAlign w:val="center"/>
          </w:tcPr>
          <w:p w:rsidR="0003190C" w:rsidRPr="003A5A1A" w:rsidRDefault="0003190C" w:rsidP="0003190C">
            <w:pPr>
              <w:jc w:val="center"/>
              <w:rPr>
                <w:rFonts w:ascii="Times New Roman" w:hAnsi="Times New Roman"/>
                <w:color w:val="000000"/>
                <w:sz w:val="24"/>
                <w:szCs w:val="24"/>
                <w:lang w:val="en-US"/>
              </w:rPr>
            </w:pPr>
            <w:r w:rsidRPr="003A5A1A">
              <w:rPr>
                <w:rFonts w:ascii="Times New Roman" w:hAnsi="Times New Roman"/>
                <w:color w:val="000000"/>
                <w:sz w:val="24"/>
                <w:szCs w:val="24"/>
                <w:lang w:val="en-US"/>
              </w:rPr>
              <w:t>1.</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до 0,1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0,1</w:t>
            </w:r>
          </w:p>
        </w:tc>
      </w:tr>
      <w:tr w:rsidR="0003190C" w:rsidRPr="003A5A1A" w:rsidTr="003A5A1A">
        <w:trPr>
          <w:trHeight w:val="282"/>
        </w:trPr>
        <w:tc>
          <w:tcPr>
            <w:tcW w:w="690" w:type="dxa"/>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2.</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свыше 0,1 до 0,2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0,25</w:t>
            </w:r>
          </w:p>
        </w:tc>
      </w:tr>
      <w:tr w:rsidR="0003190C" w:rsidRPr="003A5A1A" w:rsidTr="003A5A1A">
        <w:trPr>
          <w:trHeight w:val="114"/>
        </w:trPr>
        <w:tc>
          <w:tcPr>
            <w:tcW w:w="690" w:type="dxa"/>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3.</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свыше 0,2 до 0,4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0,4</w:t>
            </w:r>
          </w:p>
        </w:tc>
      </w:tr>
      <w:tr w:rsidR="0003190C" w:rsidRPr="003A5A1A" w:rsidTr="003A5A1A">
        <w:trPr>
          <w:trHeight w:val="119"/>
        </w:trPr>
        <w:tc>
          <w:tcPr>
            <w:tcW w:w="690" w:type="dxa"/>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4.</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свыше 0,4 до 0,8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r>
      <w:tr w:rsidR="0003190C" w:rsidRPr="003A5A1A" w:rsidTr="003A5A1A">
        <w:trPr>
          <w:trHeight w:val="137"/>
        </w:trPr>
        <w:tc>
          <w:tcPr>
            <w:tcW w:w="690" w:type="dxa"/>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5.</w:t>
            </w:r>
          </w:p>
        </w:tc>
        <w:tc>
          <w:tcPr>
            <w:tcW w:w="4536" w:type="dxa"/>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свыше 0,8 до 12 тыс. куб. м.</w:t>
            </w:r>
          </w:p>
        </w:tc>
        <w:tc>
          <w:tcPr>
            <w:tcW w:w="4820"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1 - 2</w:t>
            </w:r>
          </w:p>
        </w:tc>
      </w:tr>
    </w:tbl>
    <w:p w:rsidR="00184BEA" w:rsidRDefault="00184BEA" w:rsidP="00184BEA">
      <w:pPr>
        <w:spacing w:line="240" w:lineRule="exact"/>
        <w:contextualSpacing/>
        <w:jc w:val="both"/>
        <w:rPr>
          <w:rFonts w:ascii="Times New Roman" w:hAnsi="Times New Roman"/>
          <w:color w:val="000000"/>
          <w:sz w:val="28"/>
          <w:szCs w:val="28"/>
        </w:rPr>
      </w:pPr>
    </w:p>
    <w:p w:rsidR="00184BEA" w:rsidRPr="00184BEA" w:rsidRDefault="0003190C" w:rsidP="00F86FC4">
      <w:pPr>
        <w:spacing w:line="240" w:lineRule="exact"/>
        <w:ind w:firstLine="851"/>
        <w:contextualSpacing/>
        <w:jc w:val="both"/>
        <w:rPr>
          <w:rFonts w:ascii="Times New Roman" w:hAnsi="Times New Roman"/>
          <w:color w:val="000000"/>
          <w:sz w:val="28"/>
          <w:szCs w:val="28"/>
        </w:rPr>
      </w:pPr>
      <w:r w:rsidRPr="0003190C">
        <w:rPr>
          <w:rFonts w:ascii="Times New Roman" w:hAnsi="Times New Roman"/>
          <w:color w:val="000000"/>
          <w:sz w:val="28"/>
          <w:szCs w:val="28"/>
        </w:rPr>
        <w:t>Примечания:</w:t>
      </w:r>
    </w:p>
    <w:p w:rsidR="0003190C" w:rsidRPr="00184BEA" w:rsidRDefault="0003190C" w:rsidP="00F86FC4">
      <w:pPr>
        <w:pStyle w:val="02"/>
        <w:ind w:firstLine="851"/>
        <w:rPr>
          <w:b w:val="0"/>
          <w:sz w:val="28"/>
          <w:szCs w:val="28"/>
        </w:rPr>
      </w:pPr>
      <w:r w:rsidRPr="00184BEA">
        <w:rPr>
          <w:b w:val="0"/>
          <w:sz w:val="28"/>
          <w:szCs w:val="28"/>
        </w:rPr>
        <w:t>1. (*) Показатели следует принимать по проекту, согласно СП 42.13330.2016, но не более указанных в таблице.</w:t>
      </w:r>
    </w:p>
    <w:p w:rsidR="0003190C" w:rsidRPr="0003190C" w:rsidRDefault="0003190C" w:rsidP="0003190C">
      <w:pPr>
        <w:contextualSpacing/>
        <w:rPr>
          <w:rFonts w:ascii="Times New Roman" w:hAnsi="Times New Roman"/>
          <w:color w:val="000000"/>
          <w:sz w:val="28"/>
          <w:szCs w:val="28"/>
        </w:rPr>
      </w:pPr>
    </w:p>
    <w:p w:rsidR="00184BEA" w:rsidRDefault="00184BEA" w:rsidP="0003190C">
      <w:pPr>
        <w:jc w:val="right"/>
        <w:rPr>
          <w:rFonts w:ascii="Times New Roman" w:hAnsi="Times New Roman"/>
          <w:sz w:val="28"/>
          <w:szCs w:val="28"/>
        </w:rPr>
      </w:pPr>
    </w:p>
    <w:p w:rsidR="00184BEA" w:rsidRDefault="00184BEA" w:rsidP="0003190C">
      <w:pPr>
        <w:jc w:val="right"/>
        <w:rPr>
          <w:rFonts w:ascii="Times New Roman" w:hAnsi="Times New Roman"/>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lastRenderedPageBreak/>
        <w:t>Таблица 2.2.10.Размеры земельных участков</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03190C" w:rsidRPr="003A5A1A" w:rsidTr="0003190C">
        <w:trPr>
          <w:trHeight w:val="876"/>
          <w:jc w:val="center"/>
        </w:trPr>
        <w:tc>
          <w:tcPr>
            <w:tcW w:w="363" w:type="pct"/>
            <w:shd w:val="clear" w:color="auto" w:fill="auto"/>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 №</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пп</w:t>
            </w:r>
          </w:p>
        </w:tc>
        <w:tc>
          <w:tcPr>
            <w:tcW w:w="2316" w:type="pct"/>
            <w:shd w:val="clear" w:color="auto" w:fill="auto"/>
            <w:vAlign w:val="center"/>
            <w:hideMark/>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Тип очистных сооружений канализации (в зависимости от производительности)</w:t>
            </w:r>
          </w:p>
        </w:tc>
        <w:tc>
          <w:tcPr>
            <w:tcW w:w="2321" w:type="pct"/>
            <w:shd w:val="clear" w:color="auto" w:fill="auto"/>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b/>
                <w:color w:val="000000"/>
                <w:sz w:val="24"/>
                <w:szCs w:val="24"/>
              </w:rPr>
              <w:t xml:space="preserve">Площадь земельного участка, га </w:t>
            </w:r>
          </w:p>
        </w:tc>
      </w:tr>
      <w:tr w:rsidR="0003190C" w:rsidRPr="003A5A1A" w:rsidTr="0003190C">
        <w:trPr>
          <w:trHeight w:val="20"/>
          <w:jc w:val="center"/>
        </w:trPr>
        <w:tc>
          <w:tcPr>
            <w:tcW w:w="363" w:type="pct"/>
            <w:shd w:val="clear" w:color="auto" w:fill="FFFFFF"/>
          </w:tcPr>
          <w:p w:rsidR="0003190C" w:rsidRPr="003A5A1A" w:rsidRDefault="0003190C" w:rsidP="0003190C">
            <w:pPr>
              <w:jc w:val="center"/>
              <w:rPr>
                <w:rFonts w:ascii="Times New Roman" w:hAnsi="Times New Roman"/>
                <w:sz w:val="24"/>
                <w:szCs w:val="24"/>
              </w:rPr>
            </w:pPr>
            <w:r w:rsidRPr="003A5A1A">
              <w:rPr>
                <w:rFonts w:ascii="Times New Roman" w:hAnsi="Times New Roman"/>
                <w:color w:val="000000"/>
                <w:sz w:val="24"/>
                <w:szCs w:val="24"/>
              </w:rPr>
              <w:t>1.</w:t>
            </w:r>
          </w:p>
        </w:tc>
        <w:tc>
          <w:tcPr>
            <w:tcW w:w="2316" w:type="pct"/>
            <w:shd w:val="clear" w:color="auto" w:fill="FFFFFF"/>
            <w:hideMark/>
          </w:tcPr>
          <w:p w:rsidR="0003190C" w:rsidRPr="003A5A1A"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3A5A1A">
              <w:rPr>
                <w:rFonts w:ascii="Times New Roman" w:hAnsi="Times New Roman"/>
                <w:color w:val="000000"/>
                <w:sz w:val="24"/>
                <w:szCs w:val="24"/>
              </w:rPr>
              <w:t>до 0,7</w:t>
            </w:r>
            <w:r w:rsidRPr="003A5A1A">
              <w:rPr>
                <w:rFonts w:ascii="Times New Roman" w:hAnsi="Times New Roman"/>
                <w:sz w:val="24"/>
                <w:szCs w:val="24"/>
              </w:rPr>
              <w:t xml:space="preserve"> тыс. куб. м.</w:t>
            </w:r>
          </w:p>
        </w:tc>
        <w:tc>
          <w:tcPr>
            <w:tcW w:w="2321" w:type="pct"/>
            <w:shd w:val="clear" w:color="auto" w:fill="FFFFFF"/>
            <w:hideMark/>
          </w:tcPr>
          <w:p w:rsidR="0003190C" w:rsidRPr="003A5A1A"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3A5A1A">
              <w:rPr>
                <w:rFonts w:ascii="Times New Roman" w:hAnsi="Times New Roman"/>
                <w:color w:val="000000"/>
                <w:sz w:val="24"/>
                <w:szCs w:val="24"/>
              </w:rPr>
              <w:t>0,5</w:t>
            </w:r>
          </w:p>
        </w:tc>
      </w:tr>
      <w:tr w:rsidR="0003190C" w:rsidRPr="003A5A1A" w:rsidTr="0003190C">
        <w:trPr>
          <w:trHeight w:val="20"/>
          <w:jc w:val="center"/>
        </w:trPr>
        <w:tc>
          <w:tcPr>
            <w:tcW w:w="363" w:type="pct"/>
            <w:shd w:val="clear" w:color="auto" w:fill="FFFFFF"/>
          </w:tcPr>
          <w:p w:rsidR="0003190C" w:rsidRPr="003A5A1A" w:rsidRDefault="0003190C" w:rsidP="0003190C">
            <w:pPr>
              <w:jc w:val="center"/>
              <w:rPr>
                <w:rFonts w:ascii="Times New Roman" w:hAnsi="Times New Roman"/>
                <w:sz w:val="24"/>
                <w:szCs w:val="24"/>
              </w:rPr>
            </w:pPr>
            <w:r w:rsidRPr="003A5A1A">
              <w:rPr>
                <w:rFonts w:ascii="Times New Roman" w:hAnsi="Times New Roman"/>
                <w:color w:val="000000"/>
                <w:sz w:val="24"/>
                <w:szCs w:val="24"/>
              </w:rPr>
              <w:t>2.</w:t>
            </w:r>
          </w:p>
        </w:tc>
        <w:tc>
          <w:tcPr>
            <w:tcW w:w="2316" w:type="pct"/>
            <w:shd w:val="clear" w:color="auto" w:fill="FFFFFF"/>
            <w:hideMark/>
          </w:tcPr>
          <w:p w:rsidR="0003190C" w:rsidRPr="003A5A1A"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3A5A1A">
              <w:rPr>
                <w:rFonts w:ascii="Times New Roman" w:hAnsi="Times New Roman"/>
                <w:color w:val="000000"/>
                <w:sz w:val="24"/>
                <w:szCs w:val="24"/>
              </w:rPr>
              <w:t>св. 0,7 до 17</w:t>
            </w:r>
            <w:r w:rsidRPr="003A5A1A">
              <w:rPr>
                <w:rFonts w:ascii="Times New Roman" w:hAnsi="Times New Roman"/>
                <w:sz w:val="24"/>
                <w:szCs w:val="24"/>
              </w:rPr>
              <w:t xml:space="preserve"> тыс. куб. м.</w:t>
            </w:r>
          </w:p>
        </w:tc>
        <w:tc>
          <w:tcPr>
            <w:tcW w:w="2321" w:type="pct"/>
            <w:shd w:val="clear" w:color="auto" w:fill="FFFFFF"/>
            <w:hideMark/>
          </w:tcPr>
          <w:p w:rsidR="0003190C" w:rsidRPr="003A5A1A"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3A5A1A">
              <w:rPr>
                <w:rFonts w:ascii="Times New Roman" w:hAnsi="Times New Roman"/>
                <w:color w:val="000000"/>
                <w:sz w:val="24"/>
                <w:szCs w:val="24"/>
              </w:rPr>
              <w:t>4</w:t>
            </w:r>
          </w:p>
        </w:tc>
      </w:tr>
      <w:tr w:rsidR="0003190C" w:rsidRPr="003A5A1A" w:rsidTr="0003190C">
        <w:trPr>
          <w:trHeight w:val="20"/>
          <w:jc w:val="center"/>
        </w:trPr>
        <w:tc>
          <w:tcPr>
            <w:tcW w:w="363" w:type="pct"/>
            <w:shd w:val="clear" w:color="auto" w:fill="FFFFFF"/>
          </w:tcPr>
          <w:p w:rsidR="0003190C" w:rsidRPr="003A5A1A" w:rsidRDefault="0003190C" w:rsidP="0003190C">
            <w:pPr>
              <w:jc w:val="center"/>
              <w:rPr>
                <w:rFonts w:ascii="Times New Roman" w:hAnsi="Times New Roman"/>
                <w:sz w:val="24"/>
                <w:szCs w:val="24"/>
              </w:rPr>
            </w:pPr>
            <w:r w:rsidRPr="003A5A1A">
              <w:rPr>
                <w:rFonts w:ascii="Times New Roman" w:hAnsi="Times New Roman"/>
                <w:color w:val="000000"/>
                <w:sz w:val="24"/>
                <w:szCs w:val="24"/>
              </w:rPr>
              <w:t>3.</w:t>
            </w:r>
          </w:p>
        </w:tc>
        <w:tc>
          <w:tcPr>
            <w:tcW w:w="2316" w:type="pct"/>
            <w:shd w:val="clear" w:color="auto" w:fill="FFFFFF"/>
            <w:hideMark/>
          </w:tcPr>
          <w:p w:rsidR="0003190C" w:rsidRPr="003A5A1A" w:rsidRDefault="0003190C" w:rsidP="0003190C">
            <w:pPr>
              <w:widowControl w:val="0"/>
              <w:shd w:val="clear" w:color="auto" w:fill="FFFFFF"/>
              <w:autoSpaceDE w:val="0"/>
              <w:autoSpaceDN w:val="0"/>
              <w:adjustRightInd w:val="0"/>
              <w:jc w:val="both"/>
              <w:rPr>
                <w:rFonts w:ascii="Times New Roman" w:hAnsi="Times New Roman"/>
                <w:color w:val="000000"/>
                <w:sz w:val="24"/>
                <w:szCs w:val="24"/>
              </w:rPr>
            </w:pPr>
            <w:r w:rsidRPr="003A5A1A">
              <w:rPr>
                <w:rFonts w:ascii="Times New Roman" w:hAnsi="Times New Roman"/>
                <w:color w:val="000000"/>
                <w:sz w:val="24"/>
                <w:szCs w:val="24"/>
              </w:rPr>
              <w:t>св. 17 до 40</w:t>
            </w:r>
            <w:r w:rsidRPr="003A5A1A">
              <w:rPr>
                <w:rFonts w:ascii="Times New Roman" w:hAnsi="Times New Roman"/>
                <w:sz w:val="24"/>
                <w:szCs w:val="24"/>
              </w:rPr>
              <w:t xml:space="preserve"> тыс. куб. м.</w:t>
            </w:r>
          </w:p>
        </w:tc>
        <w:tc>
          <w:tcPr>
            <w:tcW w:w="2321" w:type="pct"/>
            <w:shd w:val="clear" w:color="auto" w:fill="FFFFFF"/>
            <w:hideMark/>
          </w:tcPr>
          <w:p w:rsidR="0003190C" w:rsidRPr="003A5A1A" w:rsidRDefault="0003190C" w:rsidP="0003190C">
            <w:pPr>
              <w:widowControl w:val="0"/>
              <w:shd w:val="clear" w:color="auto" w:fill="FFFFFF"/>
              <w:autoSpaceDE w:val="0"/>
              <w:autoSpaceDN w:val="0"/>
              <w:adjustRightInd w:val="0"/>
              <w:jc w:val="center"/>
              <w:rPr>
                <w:rFonts w:ascii="Times New Roman" w:hAnsi="Times New Roman"/>
                <w:color w:val="000000"/>
                <w:sz w:val="24"/>
                <w:szCs w:val="24"/>
              </w:rPr>
            </w:pPr>
            <w:r w:rsidRPr="003A5A1A">
              <w:rPr>
                <w:rFonts w:ascii="Times New Roman" w:hAnsi="Times New Roman"/>
                <w:color w:val="000000"/>
                <w:sz w:val="24"/>
                <w:szCs w:val="24"/>
              </w:rPr>
              <w:t>6</w:t>
            </w:r>
          </w:p>
        </w:tc>
      </w:tr>
    </w:tbl>
    <w:p w:rsidR="0003190C" w:rsidRPr="0003190C" w:rsidRDefault="0003190C" w:rsidP="003A5A1A">
      <w:pPr>
        <w:rPr>
          <w:rFonts w:ascii="Times New Roman" w:hAnsi="Times New Roman"/>
          <w:sz w:val="28"/>
          <w:szCs w:val="28"/>
        </w:rPr>
      </w:pP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Таблица 2.2.11. Расстояния по горизонтали (в свету) от ближайших</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подземных инженерных сетей до зданий и сооружений</w:t>
      </w:r>
    </w:p>
    <w:p w:rsidR="0003190C" w:rsidRPr="0003190C" w:rsidRDefault="0003190C" w:rsidP="0003190C">
      <w:pPr>
        <w:jc w:val="right"/>
        <w:rPr>
          <w:rFonts w:ascii="Times New Roman" w:hAnsi="Times New Roman"/>
          <w:sz w:val="28"/>
          <w:szCs w:val="28"/>
        </w:rPr>
      </w:pPr>
      <w:r w:rsidRPr="0003190C">
        <w:rPr>
          <w:rFonts w:ascii="Times New Roman" w:hAnsi="Times New Roman"/>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03190C" w:rsidRPr="003A5A1A" w:rsidTr="003A5A1A">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Инженерные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фундаментов зданий и сооружений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фундаментов</w:t>
            </w:r>
            <w:r w:rsidRPr="003A5A1A">
              <w:rPr>
                <w:rFonts w:ascii="Times New Roman" w:hAnsi="Times New Roman"/>
                <w:b/>
                <w:sz w:val="24"/>
                <w:szCs w:val="24"/>
              </w:rPr>
              <w:br/>
              <w:t>ограждений предприятий, эстакад, опор контактной сети и связи,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бортового камня</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улицы, дороги (кромки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проезжей</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части,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укрепленной полосы обочины)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наружной бровки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кювета или подошвы насыпи</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фундаментов опор воздушных линий электропередачи напряжением</w:t>
            </w:r>
          </w:p>
        </w:tc>
      </w:tr>
      <w:tr w:rsidR="0003190C" w:rsidRPr="003A5A1A" w:rsidTr="003A5A1A">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ind w:firstLine="851"/>
              <w:jc w:val="center"/>
              <w:rPr>
                <w:rFonts w:ascii="Times New Roman" w:hAnsi="Times New Roman"/>
                <w:b/>
                <w:sz w:val="24"/>
                <w:szCs w:val="24"/>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03190C" w:rsidRPr="003A5A1A" w:rsidRDefault="0003190C" w:rsidP="0003190C">
            <w:pPr>
              <w:jc w:val="center"/>
              <w:rPr>
                <w:rFonts w:ascii="Times New Roman" w:hAnsi="Times New Roman"/>
                <w:b/>
                <w:sz w:val="24"/>
                <w:szCs w:val="24"/>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до 1 кВ наружного</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освещения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св. 1 до</w:t>
            </w:r>
          </w:p>
          <w:p w:rsidR="0003190C" w:rsidRPr="003A5A1A" w:rsidRDefault="0003190C" w:rsidP="0003190C">
            <w:pPr>
              <w:ind w:firstLine="67"/>
              <w:jc w:val="center"/>
              <w:rPr>
                <w:rFonts w:ascii="Times New Roman" w:hAnsi="Times New Roman"/>
                <w:b/>
                <w:sz w:val="24"/>
                <w:szCs w:val="24"/>
              </w:rPr>
            </w:pPr>
            <w:r w:rsidRPr="003A5A1A">
              <w:rPr>
                <w:rFonts w:ascii="Times New Roman" w:hAnsi="Times New Roman"/>
                <w:b/>
                <w:sz w:val="24"/>
                <w:szCs w:val="24"/>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св. 35 до 110 кВ и выше</w:t>
            </w:r>
          </w:p>
        </w:tc>
      </w:tr>
      <w:tr w:rsidR="0003190C" w:rsidRPr="003A5A1A" w:rsidTr="003A5A1A">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Водопровод</w:t>
            </w:r>
          </w:p>
          <w:p w:rsidR="0003190C" w:rsidRPr="003A5A1A" w:rsidRDefault="0003190C" w:rsidP="0003190C">
            <w:pPr>
              <w:jc w:val="center"/>
              <w:rPr>
                <w:rFonts w:ascii="Times New Roman" w:hAnsi="Times New Roman"/>
                <w:sz w:val="24"/>
                <w:szCs w:val="24"/>
              </w:rP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ind w:right="209"/>
              <w:jc w:val="center"/>
              <w:rPr>
                <w:rFonts w:ascii="Times New Roman" w:hAnsi="Times New Roman"/>
                <w:sz w:val="24"/>
                <w:szCs w:val="24"/>
              </w:rPr>
            </w:pPr>
            <w:r w:rsidRPr="003A5A1A">
              <w:rPr>
                <w:rFonts w:ascii="Times New Roman" w:hAnsi="Times New Roman"/>
                <w:sz w:val="24"/>
                <w:szCs w:val="24"/>
              </w:rPr>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r>
      <w:tr w:rsidR="0003190C" w:rsidRPr="003A5A1A" w:rsidTr="003A5A1A">
        <w:trPr>
          <w:cantSplit/>
          <w:trHeight w:val="687"/>
        </w:trPr>
        <w:tc>
          <w:tcPr>
            <w:tcW w:w="1418"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1417" w:type="dxa"/>
            <w:shd w:val="clear" w:color="auto" w:fill="FFFFFF"/>
            <w:tcMar>
              <w:top w:w="0" w:type="dxa"/>
              <w:left w:w="74" w:type="dxa"/>
              <w:bottom w:w="0" w:type="dxa"/>
              <w:right w:w="74" w:type="dxa"/>
            </w:tcMar>
            <w:vAlign w:val="center"/>
            <w:hideMark/>
          </w:tcPr>
          <w:p w:rsidR="0003190C" w:rsidRPr="003A5A1A" w:rsidRDefault="0003190C" w:rsidP="0003190C">
            <w:pPr>
              <w:ind w:right="209"/>
              <w:jc w:val="center"/>
              <w:rPr>
                <w:rFonts w:ascii="Times New Roman" w:hAnsi="Times New Roman"/>
                <w:sz w:val="24"/>
                <w:szCs w:val="24"/>
              </w:rPr>
            </w:pPr>
            <w:r w:rsidRPr="003A5A1A">
              <w:rPr>
                <w:rFonts w:ascii="Times New Roman" w:hAnsi="Times New Roman"/>
                <w:sz w:val="24"/>
                <w:szCs w:val="24"/>
              </w:rPr>
              <w:t>1,5</w:t>
            </w:r>
          </w:p>
        </w:tc>
        <w:tc>
          <w:tcPr>
            <w:tcW w:w="1701"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c>
          <w:tcPr>
            <w:tcW w:w="993"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850"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1276"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r>
      <w:tr w:rsidR="0003190C" w:rsidRPr="003A5A1A" w:rsidTr="003A5A1A">
        <w:trPr>
          <w:cantSplit/>
          <w:trHeight w:val="852"/>
        </w:trPr>
        <w:tc>
          <w:tcPr>
            <w:tcW w:w="1418"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lastRenderedPageBreak/>
              <w:t>Кабели</w:t>
            </w:r>
          </w:p>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силовые всех напряжений и кабели связи</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0,6</w:t>
            </w:r>
          </w:p>
        </w:tc>
        <w:tc>
          <w:tcPr>
            <w:tcW w:w="1417" w:type="dxa"/>
            <w:shd w:val="clear" w:color="auto" w:fill="FFFFFF"/>
            <w:tcMar>
              <w:top w:w="0" w:type="dxa"/>
              <w:left w:w="74" w:type="dxa"/>
              <w:bottom w:w="0" w:type="dxa"/>
              <w:right w:w="74" w:type="dxa"/>
            </w:tcMar>
            <w:vAlign w:val="center"/>
            <w:hideMark/>
          </w:tcPr>
          <w:p w:rsidR="0003190C" w:rsidRPr="003A5A1A" w:rsidRDefault="0003190C" w:rsidP="0003190C">
            <w:pPr>
              <w:ind w:right="209"/>
              <w:jc w:val="center"/>
              <w:rPr>
                <w:rFonts w:ascii="Times New Roman" w:hAnsi="Times New Roman"/>
                <w:sz w:val="24"/>
                <w:szCs w:val="24"/>
              </w:rPr>
            </w:pPr>
            <w:r w:rsidRPr="003A5A1A">
              <w:rPr>
                <w:rFonts w:ascii="Times New Roman" w:hAnsi="Times New Roman"/>
                <w:sz w:val="24"/>
                <w:szCs w:val="24"/>
              </w:rPr>
              <w:t>0,5</w:t>
            </w:r>
          </w:p>
        </w:tc>
        <w:tc>
          <w:tcPr>
            <w:tcW w:w="1701"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c>
          <w:tcPr>
            <w:tcW w:w="993"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0,5*</w:t>
            </w:r>
          </w:p>
        </w:tc>
        <w:tc>
          <w:tcPr>
            <w:tcW w:w="850"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w:t>
            </w:r>
          </w:p>
        </w:tc>
        <w:tc>
          <w:tcPr>
            <w:tcW w:w="1276"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w:t>
            </w:r>
          </w:p>
        </w:tc>
      </w:tr>
      <w:tr w:rsidR="0003190C" w:rsidRPr="003A5A1A" w:rsidTr="003A5A1A">
        <w:trPr>
          <w:cantSplit/>
          <w:trHeight w:val="743"/>
        </w:trPr>
        <w:tc>
          <w:tcPr>
            <w:tcW w:w="1418"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Каналы,</w:t>
            </w:r>
          </w:p>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коммуникационные</w:t>
            </w:r>
          </w:p>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тоннели</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1417" w:type="dxa"/>
            <w:shd w:val="clear" w:color="auto" w:fill="FFFFFF"/>
            <w:tcMar>
              <w:top w:w="0" w:type="dxa"/>
              <w:left w:w="74" w:type="dxa"/>
              <w:bottom w:w="0" w:type="dxa"/>
              <w:right w:w="74" w:type="dxa"/>
            </w:tcMar>
            <w:vAlign w:val="center"/>
            <w:hideMark/>
          </w:tcPr>
          <w:p w:rsidR="0003190C" w:rsidRPr="003A5A1A" w:rsidRDefault="0003190C" w:rsidP="0003190C">
            <w:pPr>
              <w:ind w:right="209"/>
              <w:jc w:val="center"/>
              <w:rPr>
                <w:rFonts w:ascii="Times New Roman" w:hAnsi="Times New Roman"/>
                <w:sz w:val="24"/>
                <w:szCs w:val="24"/>
              </w:rPr>
            </w:pPr>
            <w:r w:rsidRPr="003A5A1A">
              <w:rPr>
                <w:rFonts w:ascii="Times New Roman" w:hAnsi="Times New Roman"/>
                <w:sz w:val="24"/>
                <w:szCs w:val="24"/>
              </w:rPr>
              <w:t>1,5</w:t>
            </w:r>
          </w:p>
        </w:tc>
        <w:tc>
          <w:tcPr>
            <w:tcW w:w="1701"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c>
          <w:tcPr>
            <w:tcW w:w="993"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134"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850"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1276" w:type="dxa"/>
            <w:shd w:val="clear" w:color="auto" w:fill="FFFFFF"/>
            <w:tcMar>
              <w:top w:w="0" w:type="dxa"/>
              <w:left w:w="74" w:type="dxa"/>
              <w:bottom w:w="0" w:type="dxa"/>
              <w:right w:w="74" w:type="dxa"/>
            </w:tcMar>
            <w:vAlign w:val="center"/>
            <w:hideMark/>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r>
    </w:tbl>
    <w:p w:rsidR="0003190C" w:rsidRPr="0003190C" w:rsidRDefault="0003190C" w:rsidP="0003190C">
      <w:pPr>
        <w:ind w:firstLine="851"/>
        <w:jc w:val="both"/>
        <w:rPr>
          <w:rFonts w:ascii="Times New Roman" w:hAnsi="Times New Roman"/>
          <w:sz w:val="28"/>
          <w:szCs w:val="28"/>
        </w:rPr>
      </w:pPr>
    </w:p>
    <w:p w:rsidR="00184BEA" w:rsidRPr="00184BEA" w:rsidRDefault="0003190C" w:rsidP="00184BEA">
      <w:pPr>
        <w:pStyle w:val="20"/>
        <w:jc w:val="center"/>
        <w:rPr>
          <w:rFonts w:cs="Times New Roman"/>
        </w:rPr>
      </w:pPr>
      <w:bookmarkStart w:id="4" w:name="_Toc514173463"/>
      <w:r w:rsidRPr="0003190C">
        <w:rPr>
          <w:rFonts w:cs="Times New Roman"/>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4"/>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сельского поселения, а также документов стратегического планирования муниципального образования Бардымского сельского поселения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г. № 586.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2.3.1. – 2.3.2.</w:t>
      </w: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F86FC4" w:rsidRDefault="00F86FC4" w:rsidP="003A5A1A">
      <w:pPr>
        <w:jc w:val="right"/>
        <w:rPr>
          <w:rFonts w:ascii="Times New Roman" w:hAnsi="Times New Roman"/>
          <w:sz w:val="28"/>
          <w:szCs w:val="28"/>
        </w:rPr>
      </w:pPr>
    </w:p>
    <w:p w:rsidR="0003190C" w:rsidRPr="003A5A1A" w:rsidRDefault="0003190C" w:rsidP="003A5A1A">
      <w:pPr>
        <w:jc w:val="right"/>
        <w:rPr>
          <w:rFonts w:ascii="Times New Roman" w:hAnsi="Times New Roman"/>
          <w:sz w:val="28"/>
          <w:szCs w:val="28"/>
        </w:rPr>
      </w:pPr>
      <w:r w:rsidRPr="0003190C">
        <w:rPr>
          <w:rFonts w:ascii="Times New Roman" w:hAnsi="Times New Roman"/>
          <w:sz w:val="28"/>
          <w:szCs w:val="28"/>
        </w:rPr>
        <w:lastRenderedPageBreak/>
        <w:t>Таблица 2.3.1.Расчетные показатели для плоскостных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03190C" w:rsidRPr="003A5A1A" w:rsidTr="0003190C">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пп</w:t>
            </w:r>
            <w:r w:rsidRPr="003A5A1A">
              <w:rPr>
                <w:rFonts w:ascii="Times New Roman" w:hAnsi="Times New Roman"/>
                <w:b/>
                <w:color w:val="000000"/>
                <w:sz w:val="24"/>
                <w:szCs w:val="24"/>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Показатель максимально допустимого уровня территориальной доступности</w:t>
            </w:r>
          </w:p>
        </w:tc>
      </w:tr>
      <w:tr w:rsidR="0003190C" w:rsidRPr="003A5A1A" w:rsidTr="0003190C">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Единица </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Единица</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Величина</w:t>
            </w:r>
          </w:p>
        </w:tc>
      </w:tr>
      <w:tr w:rsidR="0003190C" w:rsidRPr="003A5A1A" w:rsidTr="0003190C">
        <w:trPr>
          <w:cantSplit/>
          <w:trHeight w:val="1010"/>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1.</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Плоскостные объекты для занятия легкой атлетикой (спортивные ядра)</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50</w:t>
            </w:r>
          </w:p>
        </w:tc>
        <w:tc>
          <w:tcPr>
            <w:tcW w:w="986"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544"/>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 xml:space="preserve">Площадь, </w:t>
            </w:r>
          </w:p>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кв. м на 1 000 чел.</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70</w:t>
            </w:r>
          </w:p>
        </w:tc>
        <w:tc>
          <w:tcPr>
            <w:tcW w:w="98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60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1307"/>
          <w:jc w:val="center"/>
        </w:trPr>
        <w:tc>
          <w:tcPr>
            <w:tcW w:w="257"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2.</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Многофункциональные спортивные площадки</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sz w:val="24"/>
                <w:szCs w:val="24"/>
              </w:rPr>
              <w:t>167</w:t>
            </w:r>
          </w:p>
        </w:tc>
        <w:tc>
          <w:tcPr>
            <w:tcW w:w="98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500</w:t>
            </w:r>
          </w:p>
        </w:tc>
      </w:tr>
      <w:tr w:rsidR="0003190C" w:rsidRPr="003A5A1A" w:rsidTr="0003190C">
        <w:trPr>
          <w:cantSplit/>
          <w:trHeight w:val="1097"/>
          <w:jc w:val="center"/>
        </w:trPr>
        <w:tc>
          <w:tcPr>
            <w:tcW w:w="257"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3.</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Универсальные поля для игр на траве (футбол, хоккей на траве и пр.) в том числе стадионы</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287</w:t>
            </w:r>
          </w:p>
        </w:tc>
        <w:tc>
          <w:tcPr>
            <w:tcW w:w="98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584"/>
          <w:jc w:val="center"/>
        </w:trPr>
        <w:tc>
          <w:tcPr>
            <w:tcW w:w="257"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4.</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Универсальная площадка для физкультурно-оздоровительных занятий</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 xml:space="preserve">Площадь, </w:t>
            </w:r>
          </w:p>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кв. м. на 1 чел.</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6</w:t>
            </w:r>
          </w:p>
        </w:tc>
        <w:tc>
          <w:tcPr>
            <w:tcW w:w="98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500</w:t>
            </w:r>
          </w:p>
        </w:tc>
      </w:tr>
      <w:tr w:rsidR="0003190C" w:rsidRPr="003A5A1A" w:rsidTr="0003190C">
        <w:trPr>
          <w:cantSplit/>
          <w:trHeight w:val="1067"/>
          <w:jc w:val="center"/>
        </w:trPr>
        <w:tc>
          <w:tcPr>
            <w:tcW w:w="257"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5.</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Ледовые катки и конькобежные дорожки</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227</w:t>
            </w:r>
          </w:p>
        </w:tc>
        <w:tc>
          <w:tcPr>
            <w:tcW w:w="98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60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bl>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lastRenderedPageBreak/>
        <w:t>Примечания: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Единовременная пропускная способность (ЕПС) согласно указаниям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2. </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184BEA" w:rsidRPr="00184BEA"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03190C" w:rsidRPr="0003190C" w:rsidRDefault="0003190C" w:rsidP="0003190C">
      <w:pPr>
        <w:ind w:right="-142"/>
        <w:contextualSpacing/>
        <w:jc w:val="right"/>
        <w:rPr>
          <w:rFonts w:ascii="Times New Roman" w:hAnsi="Times New Roman"/>
          <w:color w:val="000000"/>
          <w:sz w:val="28"/>
          <w:szCs w:val="28"/>
        </w:rPr>
      </w:pPr>
      <w:r w:rsidRPr="0003190C">
        <w:rPr>
          <w:rFonts w:ascii="Times New Roman" w:hAnsi="Times New Roman"/>
          <w:color w:val="000000"/>
          <w:sz w:val="28"/>
          <w:szCs w:val="28"/>
        </w:rPr>
        <w:t>Таблица 2.3.2.Расчетные показатели для крытых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03190C" w:rsidRPr="003A5A1A" w:rsidTr="0003190C">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пп</w:t>
            </w:r>
            <w:r w:rsidRPr="003A5A1A">
              <w:rPr>
                <w:rFonts w:ascii="Times New Roman" w:hAnsi="Times New Roman"/>
                <w:b/>
                <w:color w:val="000000"/>
                <w:sz w:val="24"/>
                <w:szCs w:val="24"/>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Показатель максимально допустимого уровня территориальной доступности</w:t>
            </w:r>
          </w:p>
        </w:tc>
      </w:tr>
      <w:tr w:rsidR="0003190C" w:rsidRPr="003A5A1A" w:rsidTr="0003190C">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Единица </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Единица</w:t>
            </w:r>
          </w:p>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color w:val="000000"/>
                <w:sz w:val="24"/>
                <w:szCs w:val="24"/>
              </w:rPr>
            </w:pPr>
            <w:r w:rsidRPr="003A5A1A">
              <w:rPr>
                <w:rFonts w:ascii="Times New Roman" w:hAnsi="Times New Roman"/>
                <w:b/>
                <w:color w:val="000000"/>
                <w:sz w:val="24"/>
                <w:szCs w:val="24"/>
              </w:rPr>
              <w:t>Величина</w:t>
            </w:r>
          </w:p>
        </w:tc>
      </w:tr>
      <w:tr w:rsidR="0003190C" w:rsidRPr="003A5A1A" w:rsidTr="0003190C">
        <w:trPr>
          <w:cantSplit/>
          <w:trHeight w:val="1096"/>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1.</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Универсальные спортивные залы</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142</w:t>
            </w:r>
          </w:p>
        </w:tc>
        <w:tc>
          <w:tcPr>
            <w:tcW w:w="856"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734"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455"/>
          <w:jc w:val="center"/>
        </w:trPr>
        <w:tc>
          <w:tcPr>
            <w:tcW w:w="257" w:type="pct"/>
            <w:vMerge/>
            <w:vAlign w:val="center"/>
          </w:tcPr>
          <w:p w:rsidR="0003190C" w:rsidRPr="003A5A1A" w:rsidRDefault="0003190C" w:rsidP="0003190C">
            <w:pPr>
              <w:jc w:val="center"/>
              <w:rPr>
                <w:rFonts w:ascii="Times New Roman" w:hAnsi="Times New Roman"/>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 xml:space="preserve">Площадь, </w:t>
            </w:r>
          </w:p>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кв. м. на 1 чел.</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16,4</w:t>
            </w:r>
          </w:p>
        </w:tc>
        <w:tc>
          <w:tcPr>
            <w:tcW w:w="85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73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265"/>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2.</w:t>
            </w: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Помещения для физкультурно-оздоровительных занятий, с параметрами:</w:t>
            </w:r>
          </w:p>
        </w:tc>
        <w:tc>
          <w:tcPr>
            <w:tcW w:w="1062"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единовременно занимающихся</w:t>
            </w:r>
          </w:p>
        </w:tc>
        <w:tc>
          <w:tcPr>
            <w:tcW w:w="682" w:type="pc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w:t>
            </w:r>
          </w:p>
        </w:tc>
        <w:tc>
          <w:tcPr>
            <w:tcW w:w="856"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lastRenderedPageBreak/>
              <w:t>застройке, м.</w:t>
            </w:r>
          </w:p>
        </w:tc>
        <w:tc>
          <w:tcPr>
            <w:tcW w:w="734" w:type="pct"/>
            <w:vMerge w:val="restar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lastRenderedPageBreak/>
              <w:t>500</w:t>
            </w:r>
          </w:p>
        </w:tc>
      </w:tr>
      <w:tr w:rsidR="0003190C" w:rsidRPr="003A5A1A" w:rsidTr="0003190C">
        <w:trPr>
          <w:cantSplit/>
          <w:trHeight w:val="83"/>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24 х 12 м.</w:t>
            </w: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35</w:t>
            </w:r>
          </w:p>
        </w:tc>
        <w:tc>
          <w:tcPr>
            <w:tcW w:w="85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73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81"/>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18 х 12 м.</w:t>
            </w: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25</w:t>
            </w:r>
          </w:p>
        </w:tc>
        <w:tc>
          <w:tcPr>
            <w:tcW w:w="85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73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81"/>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12 х 6 м.</w:t>
            </w: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12</w:t>
            </w:r>
          </w:p>
        </w:tc>
        <w:tc>
          <w:tcPr>
            <w:tcW w:w="856" w:type="pct"/>
            <w:vMerge/>
            <w:vAlign w:val="center"/>
          </w:tcPr>
          <w:p w:rsidR="0003190C" w:rsidRPr="003A5A1A" w:rsidRDefault="0003190C" w:rsidP="0003190C">
            <w:pPr>
              <w:ind w:left="136" w:firstLine="1"/>
              <w:jc w:val="center"/>
              <w:rPr>
                <w:rFonts w:ascii="Times New Roman" w:hAnsi="Times New Roman"/>
                <w:color w:val="000000"/>
                <w:sz w:val="24"/>
                <w:szCs w:val="24"/>
              </w:rPr>
            </w:pPr>
          </w:p>
        </w:tc>
        <w:tc>
          <w:tcPr>
            <w:tcW w:w="734" w:type="pct"/>
            <w:vMerge/>
            <w:vAlign w:val="center"/>
          </w:tcPr>
          <w:p w:rsidR="0003190C" w:rsidRPr="003A5A1A" w:rsidRDefault="0003190C" w:rsidP="0003190C">
            <w:pPr>
              <w:ind w:left="136" w:firstLine="1"/>
              <w:jc w:val="center"/>
              <w:rPr>
                <w:rFonts w:ascii="Times New Roman" w:hAnsi="Times New Roman"/>
                <w:color w:val="000000"/>
                <w:sz w:val="24"/>
                <w:szCs w:val="24"/>
              </w:rPr>
            </w:pPr>
          </w:p>
        </w:tc>
      </w:tr>
      <w:tr w:rsidR="0003190C" w:rsidRPr="003A5A1A" w:rsidTr="0003190C">
        <w:trPr>
          <w:cantSplit/>
          <w:trHeight w:val="347"/>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3.</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Крытые спортивные объекты с искусственным льдом (универсальные ледовые катки для занятий массовым и фигурным катанием, хоккеем)</w:t>
            </w:r>
          </w:p>
        </w:tc>
        <w:tc>
          <w:tcPr>
            <w:tcW w:w="1062"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Merge w:val="restar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370</w:t>
            </w: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346"/>
          <w:jc w:val="center"/>
        </w:trPr>
        <w:tc>
          <w:tcPr>
            <w:tcW w:w="257" w:type="pct"/>
            <w:vMerge/>
            <w:vAlign w:val="center"/>
          </w:tcPr>
          <w:p w:rsidR="0003190C" w:rsidRPr="003A5A1A" w:rsidRDefault="0003190C" w:rsidP="0003190C">
            <w:pPr>
              <w:jc w:val="center"/>
              <w:rPr>
                <w:rFonts w:ascii="Times New Roman" w:hAnsi="Times New Roman"/>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Merge/>
            <w:vAlign w:val="center"/>
          </w:tcPr>
          <w:p w:rsidR="0003190C" w:rsidRPr="003A5A1A" w:rsidRDefault="0003190C" w:rsidP="0003190C">
            <w:pPr>
              <w:jc w:val="center"/>
              <w:rPr>
                <w:rFonts w:ascii="Times New Roman" w:hAnsi="Times New Roman"/>
                <w:color w:val="FF0000"/>
                <w:sz w:val="24"/>
                <w:szCs w:val="24"/>
              </w:rPr>
            </w:pP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Транспортная доступность, мин.</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15</w:t>
            </w:r>
          </w:p>
        </w:tc>
      </w:tr>
      <w:tr w:rsidR="0003190C" w:rsidRPr="003A5A1A" w:rsidTr="0003190C">
        <w:trPr>
          <w:cantSplit/>
          <w:trHeight w:val="1307"/>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4.</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Плавательные бассейны (общие ванны)</w:t>
            </w: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132</w:t>
            </w: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502"/>
          <w:jc w:val="center"/>
        </w:trPr>
        <w:tc>
          <w:tcPr>
            <w:tcW w:w="257" w:type="pct"/>
            <w:vMerge/>
            <w:vAlign w:val="center"/>
          </w:tcPr>
          <w:p w:rsidR="0003190C" w:rsidRPr="003A5A1A" w:rsidRDefault="0003190C" w:rsidP="0003190C">
            <w:pPr>
              <w:jc w:val="center"/>
              <w:rPr>
                <w:rFonts w:ascii="Times New Roman" w:hAnsi="Times New Roman"/>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Площадь зеркала воды, кв. м. на 1 000 чел.</w:t>
            </w:r>
          </w:p>
        </w:tc>
        <w:tc>
          <w:tcPr>
            <w:tcW w:w="682" w:type="pct"/>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20</w:t>
            </w: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Транспортная доступность, мин.</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15</w:t>
            </w:r>
          </w:p>
        </w:tc>
      </w:tr>
      <w:tr w:rsidR="0003190C" w:rsidRPr="003A5A1A" w:rsidTr="0003190C">
        <w:trPr>
          <w:cantSplit/>
          <w:trHeight w:val="123"/>
          <w:jc w:val="center"/>
        </w:trPr>
        <w:tc>
          <w:tcPr>
            <w:tcW w:w="257"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5.</w:t>
            </w:r>
          </w:p>
        </w:tc>
        <w:tc>
          <w:tcPr>
            <w:tcW w:w="1409" w:type="pct"/>
            <w:vMerge w:val="restart"/>
            <w:vAlign w:val="center"/>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Плавательные бассейны (ванны для физкультурно-оздоровительных занятий и обучения плаванию)</w:t>
            </w:r>
          </w:p>
        </w:tc>
        <w:tc>
          <w:tcPr>
            <w:tcW w:w="1062"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Единовременная пропускная способность, человек на 1 000 населения</w:t>
            </w:r>
          </w:p>
        </w:tc>
        <w:tc>
          <w:tcPr>
            <w:tcW w:w="682" w:type="pct"/>
            <w:vMerge w:val="restart"/>
            <w:vAlign w:val="center"/>
          </w:tcPr>
          <w:p w:rsidR="0003190C" w:rsidRPr="003A5A1A" w:rsidRDefault="0003190C" w:rsidP="0003190C">
            <w:pPr>
              <w:jc w:val="center"/>
              <w:rPr>
                <w:rFonts w:ascii="Times New Roman" w:hAnsi="Times New Roman"/>
                <w:color w:val="000000"/>
                <w:sz w:val="24"/>
                <w:szCs w:val="24"/>
              </w:rPr>
            </w:pPr>
            <w:r w:rsidRPr="003A5A1A">
              <w:rPr>
                <w:rFonts w:ascii="Times New Roman" w:hAnsi="Times New Roman"/>
                <w:color w:val="000000"/>
                <w:sz w:val="24"/>
                <w:szCs w:val="24"/>
              </w:rPr>
              <w:t>160</w:t>
            </w: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Радиус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обслуживания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 xml:space="preserve">в жилой </w:t>
            </w:r>
          </w:p>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застройке, м.</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1 500</w:t>
            </w:r>
          </w:p>
        </w:tc>
      </w:tr>
      <w:tr w:rsidR="0003190C" w:rsidRPr="003A5A1A" w:rsidTr="0003190C">
        <w:trPr>
          <w:cantSplit/>
          <w:trHeight w:val="122"/>
          <w:jc w:val="center"/>
        </w:trPr>
        <w:tc>
          <w:tcPr>
            <w:tcW w:w="257" w:type="pct"/>
            <w:vMerge/>
            <w:vAlign w:val="center"/>
          </w:tcPr>
          <w:p w:rsidR="0003190C" w:rsidRPr="003A5A1A" w:rsidRDefault="0003190C" w:rsidP="0003190C">
            <w:pPr>
              <w:jc w:val="center"/>
              <w:rPr>
                <w:rFonts w:ascii="Times New Roman" w:hAnsi="Times New Roman"/>
                <w:b/>
                <w:color w:val="000000"/>
                <w:sz w:val="24"/>
                <w:szCs w:val="24"/>
              </w:rPr>
            </w:pPr>
          </w:p>
        </w:tc>
        <w:tc>
          <w:tcPr>
            <w:tcW w:w="1409" w:type="pct"/>
            <w:vMerge/>
            <w:vAlign w:val="center"/>
          </w:tcPr>
          <w:p w:rsidR="0003190C" w:rsidRPr="003A5A1A" w:rsidRDefault="0003190C" w:rsidP="0003190C">
            <w:pPr>
              <w:rPr>
                <w:rFonts w:ascii="Times New Roman" w:hAnsi="Times New Roman"/>
                <w:color w:val="000000"/>
                <w:sz w:val="24"/>
                <w:szCs w:val="24"/>
              </w:rPr>
            </w:pPr>
          </w:p>
        </w:tc>
        <w:tc>
          <w:tcPr>
            <w:tcW w:w="1062" w:type="pct"/>
            <w:vMerge/>
            <w:vAlign w:val="center"/>
          </w:tcPr>
          <w:p w:rsidR="0003190C" w:rsidRPr="003A5A1A" w:rsidRDefault="0003190C" w:rsidP="0003190C">
            <w:pPr>
              <w:jc w:val="center"/>
              <w:rPr>
                <w:rFonts w:ascii="Times New Roman" w:hAnsi="Times New Roman"/>
                <w:color w:val="000000"/>
                <w:sz w:val="24"/>
                <w:szCs w:val="24"/>
              </w:rPr>
            </w:pPr>
          </w:p>
        </w:tc>
        <w:tc>
          <w:tcPr>
            <w:tcW w:w="682" w:type="pct"/>
            <w:vMerge/>
            <w:vAlign w:val="center"/>
          </w:tcPr>
          <w:p w:rsidR="0003190C" w:rsidRPr="003A5A1A" w:rsidRDefault="0003190C" w:rsidP="0003190C">
            <w:pPr>
              <w:jc w:val="center"/>
              <w:rPr>
                <w:rFonts w:ascii="Times New Roman" w:hAnsi="Times New Roman"/>
                <w:color w:val="000000"/>
                <w:sz w:val="24"/>
                <w:szCs w:val="24"/>
              </w:rPr>
            </w:pPr>
          </w:p>
        </w:tc>
        <w:tc>
          <w:tcPr>
            <w:tcW w:w="856"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Транспортная доступность, мин.</w:t>
            </w:r>
          </w:p>
        </w:tc>
        <w:tc>
          <w:tcPr>
            <w:tcW w:w="734" w:type="pct"/>
            <w:vAlign w:val="center"/>
          </w:tcPr>
          <w:p w:rsidR="0003190C" w:rsidRPr="003A5A1A" w:rsidRDefault="0003190C" w:rsidP="0003190C">
            <w:pPr>
              <w:ind w:left="136" w:firstLine="1"/>
              <w:jc w:val="center"/>
              <w:rPr>
                <w:rFonts w:ascii="Times New Roman" w:hAnsi="Times New Roman"/>
                <w:color w:val="000000"/>
                <w:sz w:val="24"/>
                <w:szCs w:val="24"/>
              </w:rPr>
            </w:pPr>
            <w:r w:rsidRPr="003A5A1A">
              <w:rPr>
                <w:rFonts w:ascii="Times New Roman" w:hAnsi="Times New Roman"/>
                <w:color w:val="000000"/>
                <w:sz w:val="24"/>
                <w:szCs w:val="24"/>
              </w:rPr>
              <w:t>15</w:t>
            </w:r>
          </w:p>
        </w:tc>
      </w:tr>
    </w:tbl>
    <w:p w:rsidR="00184BEA" w:rsidRDefault="00184BEA" w:rsidP="00184BEA">
      <w:pPr>
        <w:autoSpaceDE w:val="0"/>
        <w:jc w:val="both"/>
        <w:rPr>
          <w:rFonts w:ascii="Times New Roman" w:eastAsia="TimesNewRomanPSMT" w:hAnsi="Times New Roman"/>
          <w:sz w:val="28"/>
          <w:szCs w:val="28"/>
        </w:rPr>
      </w:pPr>
    </w:p>
    <w:p w:rsidR="00CE5B37" w:rsidRDefault="00CE5B37" w:rsidP="00F86FC4">
      <w:pPr>
        <w:autoSpaceDE w:val="0"/>
        <w:ind w:firstLine="851"/>
        <w:jc w:val="both"/>
        <w:rPr>
          <w:rFonts w:ascii="Times New Roman" w:eastAsia="TimesNewRomanPSMT" w:hAnsi="Times New Roman"/>
          <w:sz w:val="28"/>
          <w:szCs w:val="28"/>
        </w:rPr>
      </w:pPr>
    </w:p>
    <w:p w:rsidR="0003190C" w:rsidRPr="0003190C" w:rsidRDefault="00CE5B37" w:rsidP="00F86FC4">
      <w:pPr>
        <w:autoSpaceDE w:val="0"/>
        <w:ind w:firstLine="851"/>
        <w:jc w:val="both"/>
        <w:rPr>
          <w:rFonts w:ascii="Times New Roman" w:eastAsia="TimesNewRomanPSMT" w:hAnsi="Times New Roman"/>
          <w:sz w:val="28"/>
          <w:szCs w:val="28"/>
        </w:rPr>
      </w:pPr>
      <w:r>
        <w:rPr>
          <w:rFonts w:ascii="Times New Roman" w:eastAsia="TimesNewRomanPSMT" w:hAnsi="Times New Roman"/>
          <w:sz w:val="28"/>
          <w:szCs w:val="28"/>
        </w:rPr>
        <w:lastRenderedPageBreak/>
        <w:t>П</w:t>
      </w:r>
      <w:r w:rsidR="0003190C" w:rsidRPr="0003190C">
        <w:rPr>
          <w:rFonts w:ascii="Times New Roman" w:eastAsia="TimesNewRomanPSMT" w:hAnsi="Times New Roman"/>
          <w:sz w:val="28"/>
          <w:szCs w:val="28"/>
        </w:rPr>
        <w:t>римечания: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Единовременная пропускная способность (ЕПС) согласно указаниям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w:t>
      </w:r>
      <w:r w:rsidR="00F86FC4">
        <w:rPr>
          <w:rFonts w:ascii="Times New Roman" w:eastAsia="TimesNewRomanPSMT" w:hAnsi="Times New Roman"/>
          <w:sz w:val="28"/>
          <w:szCs w:val="28"/>
        </w:rPr>
        <w:t xml:space="preserve"> </w:t>
      </w:r>
      <w:r w:rsidRPr="0003190C">
        <w:rPr>
          <w:rFonts w:ascii="Times New Roman" w:eastAsia="TimesNewRomanPSMT" w:hAnsi="Times New Roman"/>
          <w:sz w:val="28"/>
          <w:szCs w:val="28"/>
        </w:rPr>
        <w:t xml:space="preserve"> 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184BEA"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3.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03190C" w:rsidRPr="00184BEA" w:rsidRDefault="0003190C" w:rsidP="00184BEA">
      <w:pPr>
        <w:pStyle w:val="20"/>
        <w:jc w:val="center"/>
        <w:rPr>
          <w:rFonts w:cs="Times New Roman"/>
        </w:rPr>
      </w:pPr>
      <w:bookmarkStart w:id="5" w:name="_Toc514173464"/>
      <w:r w:rsidRPr="0003190C">
        <w:rPr>
          <w:rFonts w:cs="Times New Roman"/>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5"/>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образования установлены в соответствии с условиями текущей обеспеченности населения сельского поселения, а также документов стратегического планирования Бардымского сельского поселения,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2.4.1.</w:t>
      </w:r>
    </w:p>
    <w:p w:rsidR="006F31FC" w:rsidRDefault="006F31FC" w:rsidP="0003190C">
      <w:pPr>
        <w:autoSpaceDE w:val="0"/>
        <w:ind w:firstLine="851"/>
        <w:jc w:val="right"/>
        <w:rPr>
          <w:rFonts w:ascii="Times New Roman" w:eastAsia="TimesNewRomanPSMT" w:hAnsi="Times New Roman"/>
          <w:sz w:val="28"/>
          <w:szCs w:val="28"/>
        </w:rPr>
      </w:pP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lastRenderedPageBreak/>
        <w:t>Таблица 2.4.1.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4"/>
        <w:gridCol w:w="2669"/>
        <w:gridCol w:w="1508"/>
        <w:gridCol w:w="1642"/>
        <w:gridCol w:w="1698"/>
        <w:gridCol w:w="2005"/>
      </w:tblGrid>
      <w:tr w:rsidR="0003190C" w:rsidRPr="003A5A1A" w:rsidTr="003A5A1A">
        <w:trPr>
          <w:trHeight w:val="778"/>
        </w:trPr>
        <w:tc>
          <w:tcPr>
            <w:tcW w:w="52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15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2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508"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1035"/>
        </w:trPr>
        <w:tc>
          <w:tcPr>
            <w:tcW w:w="524" w:type="dxa"/>
            <w:tcBorders>
              <w:top w:val="single" w:sz="12" w:space="0" w:color="595959" w:themeColor="text1" w:themeTint="A6"/>
              <w:bottom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669" w:type="dxa"/>
            <w:tcBorders>
              <w:top w:val="single" w:sz="12" w:space="0" w:color="595959" w:themeColor="text1" w:themeTint="A6"/>
              <w:bottom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Дошкольные образовательные организации</w:t>
            </w:r>
          </w:p>
        </w:tc>
        <w:tc>
          <w:tcPr>
            <w:tcW w:w="1508" w:type="dxa"/>
            <w:tcBorders>
              <w:top w:val="single" w:sz="12"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Кол-во мест на 1000человек в возрасте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от 0 до 7 лет</w:t>
            </w:r>
          </w:p>
        </w:tc>
        <w:tc>
          <w:tcPr>
            <w:tcW w:w="1642"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688</w:t>
            </w:r>
          </w:p>
        </w:tc>
        <w:tc>
          <w:tcPr>
            <w:tcW w:w="1698" w:type="dxa"/>
            <w:tcBorders>
              <w:top w:val="single" w:sz="12"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Нормируемый радиус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обслуживания населения *, м.</w:t>
            </w:r>
          </w:p>
        </w:tc>
        <w:tc>
          <w:tcPr>
            <w:tcW w:w="2005" w:type="dxa"/>
            <w:tcBorders>
              <w:top w:val="single" w:sz="12"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300</w:t>
            </w:r>
          </w:p>
        </w:tc>
      </w:tr>
      <w:tr w:rsidR="0003190C" w:rsidRPr="003A5A1A" w:rsidTr="003A5A1A">
        <w:trPr>
          <w:trHeight w:val="208"/>
        </w:trPr>
        <w:tc>
          <w:tcPr>
            <w:tcW w:w="524" w:type="dxa"/>
            <w:tcBorders>
              <w:top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669" w:type="dxa"/>
            <w:tcBorders>
              <w:top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Общеобразовательные </w:t>
            </w:r>
          </w:p>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организации </w:t>
            </w:r>
          </w:p>
        </w:tc>
        <w:tc>
          <w:tcPr>
            <w:tcW w:w="1508"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Кол-во мест на 1000человек в возрасте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от 7 до 18 лет</w:t>
            </w:r>
          </w:p>
        </w:tc>
        <w:tc>
          <w:tcPr>
            <w:tcW w:w="1642" w:type="dxa"/>
            <w:tcBorders>
              <w:top w:val="single" w:sz="6"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893</w:t>
            </w:r>
          </w:p>
        </w:tc>
        <w:tc>
          <w:tcPr>
            <w:tcW w:w="1698"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Нормируемый радиус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обслуживания населения *, м.</w:t>
            </w:r>
          </w:p>
        </w:tc>
        <w:tc>
          <w:tcPr>
            <w:tcW w:w="2005"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3A5A1A">
        <w:trPr>
          <w:trHeight w:val="65"/>
        </w:trPr>
        <w:tc>
          <w:tcPr>
            <w:tcW w:w="524" w:type="dxa"/>
            <w:tcBorders>
              <w:top w:val="single" w:sz="6" w:space="0" w:color="595959" w:themeColor="text1" w:themeTint="A6"/>
              <w:bottom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2669"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Организации дополнительного образования детей, в т.ч. художественные, музыкальные школы</w:t>
            </w:r>
          </w:p>
        </w:tc>
        <w:tc>
          <w:tcPr>
            <w:tcW w:w="1508"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Кол-во мест на 100 детей в возрасте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от 5 до 18 лет</w:t>
            </w:r>
          </w:p>
        </w:tc>
        <w:tc>
          <w:tcPr>
            <w:tcW w:w="1642"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75</w:t>
            </w:r>
          </w:p>
        </w:tc>
        <w:tc>
          <w:tcPr>
            <w:tcW w:w="1698"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r w:rsidR="0003190C" w:rsidRPr="003A5A1A" w:rsidTr="003A5A1A">
        <w:trPr>
          <w:trHeight w:val="65"/>
        </w:trPr>
        <w:tc>
          <w:tcPr>
            <w:tcW w:w="524" w:type="dxa"/>
            <w:tcBorders>
              <w:top w:val="single" w:sz="6" w:space="0" w:color="595959" w:themeColor="text1" w:themeTint="A6"/>
              <w:bottom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w:t>
            </w:r>
          </w:p>
        </w:tc>
        <w:tc>
          <w:tcPr>
            <w:tcW w:w="2669"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Организации среднего профессионального образования</w:t>
            </w:r>
          </w:p>
        </w:tc>
        <w:tc>
          <w:tcPr>
            <w:tcW w:w="1508"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мест на 100 человек, окончивших обучение по программам основного общего и среднего общего образования</w:t>
            </w:r>
          </w:p>
        </w:tc>
        <w:tc>
          <w:tcPr>
            <w:tcW w:w="1642"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50</w:t>
            </w:r>
          </w:p>
        </w:tc>
        <w:tc>
          <w:tcPr>
            <w:tcW w:w="1698"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bl>
    <w:p w:rsidR="00184BEA" w:rsidRDefault="00184BEA" w:rsidP="00184BEA">
      <w:pPr>
        <w:autoSpaceDE w:val="0"/>
        <w:jc w:val="both"/>
        <w:rPr>
          <w:rFonts w:ascii="Times New Roman" w:eastAsia="TimesNewRomanPSMT" w:hAnsi="Times New Roman"/>
          <w:sz w:val="28"/>
          <w:szCs w:val="28"/>
        </w:rPr>
      </w:pP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Примечание:</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 Не распространяется на специализированные и оздоровительные дошкольные образовательные организации, а также на специальные детские ясли-сады общего типа и общеобразовательные организации (языковые, спо</w:t>
      </w:r>
      <w:r w:rsidR="00184BEA">
        <w:rPr>
          <w:rFonts w:ascii="Times New Roman" w:eastAsia="TimesNewRomanPSMT" w:hAnsi="Times New Roman"/>
          <w:sz w:val="28"/>
          <w:szCs w:val="28"/>
        </w:rPr>
        <w:t>ртивные, математические и т.д.).</w:t>
      </w:r>
    </w:p>
    <w:p w:rsidR="0003190C" w:rsidRPr="0003190C" w:rsidRDefault="0003190C" w:rsidP="0003190C">
      <w:pPr>
        <w:pStyle w:val="20"/>
        <w:jc w:val="center"/>
        <w:rPr>
          <w:rFonts w:cs="Times New Roman"/>
        </w:rPr>
      </w:pPr>
      <w:bookmarkStart w:id="6" w:name="_Toc514173465"/>
      <w:r w:rsidRPr="0003190C">
        <w:rPr>
          <w:rFonts w:cs="Times New Roman"/>
        </w:rPr>
        <w:lastRenderedPageBreak/>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6"/>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здравоохранения установлены в соответствии с условиями текущей обеспеченности населения сельского поселения, а также документов стратегического планирования Бардымского сельского поселения, с учетом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2.5.1.</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2095"/>
      </w:tblGrid>
      <w:tr w:rsidR="0003190C" w:rsidRPr="003A5A1A" w:rsidTr="003A5A1A">
        <w:trPr>
          <w:trHeight w:val="778"/>
        </w:trPr>
        <w:tc>
          <w:tcPr>
            <w:tcW w:w="558"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699"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051"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738"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58"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699"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597"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454"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643"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2095"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505"/>
        </w:trPr>
        <w:tc>
          <w:tcPr>
            <w:tcW w:w="558" w:type="dxa"/>
            <w:vMerge w:val="restart"/>
            <w:shd w:val="clear" w:color="auto" w:fill="FFFFFF" w:themeFill="background1"/>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699" w:type="dxa"/>
            <w:vMerge w:val="restart"/>
            <w:shd w:val="clear" w:color="auto" w:fill="FFFFFF" w:themeFill="background1"/>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Больницы, стационары всех типов (в том числе детские)</w:t>
            </w:r>
          </w:p>
        </w:tc>
        <w:tc>
          <w:tcPr>
            <w:tcW w:w="1597" w:type="dxa"/>
            <w:vMerge w:val="restart"/>
            <w:shd w:val="clear" w:color="auto" w:fill="FFFFFF" w:themeFill="background1"/>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мест на 1 000</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жителей </w:t>
            </w:r>
          </w:p>
        </w:tc>
        <w:tc>
          <w:tcPr>
            <w:tcW w:w="1454" w:type="dxa"/>
            <w:vMerge w:val="restart"/>
            <w:shd w:val="clear" w:color="auto" w:fill="FFFFFF" w:themeFill="background1"/>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5,4</w:t>
            </w:r>
          </w:p>
        </w:tc>
        <w:tc>
          <w:tcPr>
            <w:tcW w:w="1643" w:type="dxa"/>
            <w:shd w:val="clear" w:color="auto" w:fill="FFFFFF" w:themeFill="background1"/>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95" w:type="dxa"/>
            <w:shd w:val="clear" w:color="auto" w:fill="FFFFFF" w:themeFill="background1"/>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5 000</w:t>
            </w:r>
          </w:p>
        </w:tc>
      </w:tr>
      <w:tr w:rsidR="0003190C" w:rsidRPr="003A5A1A" w:rsidTr="003A5A1A">
        <w:trPr>
          <w:trHeight w:val="505"/>
        </w:trPr>
        <w:tc>
          <w:tcPr>
            <w:tcW w:w="558" w:type="dxa"/>
            <w:vMerge/>
            <w:shd w:val="clear" w:color="auto" w:fill="FFFFFF" w:themeFill="background1"/>
          </w:tcPr>
          <w:p w:rsidR="0003190C" w:rsidRPr="003A5A1A" w:rsidRDefault="0003190C" w:rsidP="0003190C">
            <w:pPr>
              <w:jc w:val="center"/>
              <w:rPr>
                <w:rFonts w:ascii="Times New Roman" w:hAnsi="Times New Roman"/>
                <w:b/>
                <w:sz w:val="24"/>
                <w:szCs w:val="24"/>
              </w:rPr>
            </w:pPr>
          </w:p>
        </w:tc>
        <w:tc>
          <w:tcPr>
            <w:tcW w:w="2699" w:type="dxa"/>
            <w:vMerge/>
            <w:shd w:val="clear" w:color="auto" w:fill="FFFFFF" w:themeFill="background1"/>
          </w:tcPr>
          <w:p w:rsidR="0003190C" w:rsidRPr="003A5A1A" w:rsidRDefault="0003190C" w:rsidP="0003190C">
            <w:pPr>
              <w:jc w:val="center"/>
              <w:rPr>
                <w:rFonts w:ascii="Times New Roman" w:hAnsi="Times New Roman"/>
                <w:b/>
                <w:sz w:val="24"/>
                <w:szCs w:val="24"/>
              </w:rPr>
            </w:pPr>
          </w:p>
        </w:tc>
        <w:tc>
          <w:tcPr>
            <w:tcW w:w="1597" w:type="dxa"/>
            <w:vMerge/>
            <w:shd w:val="clear" w:color="auto" w:fill="FFFFFF" w:themeFill="background1"/>
          </w:tcPr>
          <w:p w:rsidR="0003190C" w:rsidRPr="003A5A1A" w:rsidRDefault="0003190C" w:rsidP="0003190C">
            <w:pPr>
              <w:jc w:val="center"/>
              <w:rPr>
                <w:rFonts w:ascii="Times New Roman" w:hAnsi="Times New Roman"/>
                <w:b/>
                <w:sz w:val="24"/>
                <w:szCs w:val="24"/>
              </w:rPr>
            </w:pPr>
          </w:p>
        </w:tc>
        <w:tc>
          <w:tcPr>
            <w:tcW w:w="1454"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643" w:type="dxa"/>
            <w:shd w:val="clear" w:color="auto" w:fill="FFFFFF" w:themeFill="background1"/>
          </w:tcPr>
          <w:p w:rsidR="0003190C" w:rsidRPr="003A5A1A" w:rsidRDefault="0003190C" w:rsidP="0003190C">
            <w:pPr>
              <w:jc w:val="center"/>
              <w:rPr>
                <w:rFonts w:ascii="Times New Roman" w:hAnsi="Times New Roman"/>
                <w:b/>
                <w:sz w:val="24"/>
                <w:szCs w:val="24"/>
              </w:rPr>
            </w:pPr>
            <w:r w:rsidRPr="003A5A1A">
              <w:rPr>
                <w:rFonts w:ascii="Times New Roman" w:hAnsi="Times New Roman"/>
                <w:sz w:val="24"/>
                <w:szCs w:val="24"/>
              </w:rPr>
              <w:t>Транспортная доступность, мин.</w:t>
            </w:r>
          </w:p>
        </w:tc>
        <w:tc>
          <w:tcPr>
            <w:tcW w:w="2095"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sz w:val="24"/>
                <w:szCs w:val="24"/>
              </w:rPr>
              <w:t>30</w:t>
            </w:r>
          </w:p>
        </w:tc>
      </w:tr>
      <w:tr w:rsidR="0003190C" w:rsidRPr="003A5A1A" w:rsidTr="003A5A1A">
        <w:trPr>
          <w:trHeight w:val="750"/>
        </w:trPr>
        <w:tc>
          <w:tcPr>
            <w:tcW w:w="558" w:type="dxa"/>
            <w:vMerge w:val="restart"/>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699" w:type="dxa"/>
            <w:vMerge w:val="restart"/>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Поликлиника, амбулатория, диспансер без стационара (в том числе детская)</w:t>
            </w:r>
          </w:p>
        </w:tc>
        <w:tc>
          <w:tcPr>
            <w:tcW w:w="1597" w:type="dxa"/>
            <w:vMerge w:val="restart"/>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посещений</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в смену на</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1 000 жителей </w:t>
            </w:r>
          </w:p>
        </w:tc>
        <w:tc>
          <w:tcPr>
            <w:tcW w:w="1454"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15,7</w:t>
            </w:r>
          </w:p>
        </w:tc>
        <w:tc>
          <w:tcPr>
            <w:tcW w:w="1643"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95"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1 000</w:t>
            </w:r>
          </w:p>
        </w:tc>
      </w:tr>
      <w:tr w:rsidR="0003190C" w:rsidRPr="003A5A1A" w:rsidTr="003A5A1A">
        <w:trPr>
          <w:trHeight w:val="750"/>
        </w:trPr>
        <w:tc>
          <w:tcPr>
            <w:tcW w:w="558" w:type="dxa"/>
            <w:vMerge/>
          </w:tcPr>
          <w:p w:rsidR="0003190C" w:rsidRPr="003A5A1A" w:rsidRDefault="0003190C" w:rsidP="0003190C">
            <w:pPr>
              <w:jc w:val="center"/>
              <w:rPr>
                <w:rFonts w:ascii="Times New Roman" w:hAnsi="Times New Roman"/>
                <w:sz w:val="24"/>
                <w:szCs w:val="24"/>
              </w:rPr>
            </w:pPr>
          </w:p>
        </w:tc>
        <w:tc>
          <w:tcPr>
            <w:tcW w:w="2699" w:type="dxa"/>
            <w:vMerge/>
          </w:tcPr>
          <w:p w:rsidR="0003190C" w:rsidRPr="003A5A1A" w:rsidRDefault="0003190C" w:rsidP="0003190C">
            <w:pPr>
              <w:tabs>
                <w:tab w:val="left" w:pos="6780"/>
              </w:tabs>
              <w:contextualSpacing/>
              <w:rPr>
                <w:rFonts w:ascii="Times New Roman" w:hAnsi="Times New Roman"/>
                <w:sz w:val="24"/>
                <w:szCs w:val="24"/>
              </w:rPr>
            </w:pPr>
          </w:p>
        </w:tc>
        <w:tc>
          <w:tcPr>
            <w:tcW w:w="1597" w:type="dxa"/>
            <w:vMerge/>
            <w:vAlign w:val="center"/>
          </w:tcPr>
          <w:p w:rsidR="0003190C" w:rsidRPr="003A5A1A" w:rsidRDefault="0003190C" w:rsidP="0003190C">
            <w:pPr>
              <w:tabs>
                <w:tab w:val="left" w:pos="6780"/>
              </w:tabs>
              <w:contextualSpacing/>
              <w:jc w:val="center"/>
              <w:rPr>
                <w:rFonts w:ascii="Times New Roman" w:hAnsi="Times New Roman"/>
                <w:sz w:val="24"/>
                <w:szCs w:val="24"/>
              </w:rPr>
            </w:pPr>
          </w:p>
        </w:tc>
        <w:tc>
          <w:tcPr>
            <w:tcW w:w="1454" w:type="dxa"/>
            <w:vMerge/>
            <w:vAlign w:val="center"/>
          </w:tcPr>
          <w:p w:rsidR="0003190C" w:rsidRPr="003A5A1A" w:rsidDel="003A7536" w:rsidRDefault="0003190C" w:rsidP="0003190C">
            <w:pPr>
              <w:jc w:val="center"/>
              <w:rPr>
                <w:rFonts w:ascii="Times New Roman" w:hAnsi="Times New Roman"/>
                <w:sz w:val="24"/>
                <w:szCs w:val="24"/>
              </w:rPr>
            </w:pPr>
          </w:p>
        </w:tc>
        <w:tc>
          <w:tcPr>
            <w:tcW w:w="1643"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95"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30</w:t>
            </w:r>
          </w:p>
        </w:tc>
      </w:tr>
      <w:tr w:rsidR="0003190C" w:rsidRPr="003A5A1A" w:rsidTr="003A5A1A">
        <w:trPr>
          <w:trHeight w:val="1801"/>
        </w:trPr>
        <w:tc>
          <w:tcPr>
            <w:tcW w:w="558"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lastRenderedPageBreak/>
              <w:t>3.</w:t>
            </w:r>
          </w:p>
        </w:tc>
        <w:tc>
          <w:tcPr>
            <w:tcW w:w="2699" w:type="dxa"/>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color w:val="000000"/>
                <w:sz w:val="24"/>
                <w:szCs w:val="24"/>
              </w:rPr>
              <w:t>Фельдшерско-акушерский пункт*</w:t>
            </w:r>
          </w:p>
        </w:tc>
        <w:tc>
          <w:tcPr>
            <w:tcW w:w="1597"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 xml:space="preserve">Кол-во </w:t>
            </w:r>
          </w:p>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 xml:space="preserve">(объект) </w:t>
            </w:r>
          </w:p>
          <w:p w:rsidR="0003190C" w:rsidRPr="003A5A1A" w:rsidRDefault="0003190C" w:rsidP="0003190C">
            <w:pPr>
              <w:tabs>
                <w:tab w:val="left" w:pos="6780"/>
              </w:tabs>
              <w:contextualSpacing/>
              <w:jc w:val="center"/>
              <w:rPr>
                <w:rFonts w:ascii="Times New Roman" w:hAnsi="Times New Roman"/>
                <w:sz w:val="24"/>
                <w:szCs w:val="24"/>
              </w:rPr>
            </w:pPr>
          </w:p>
        </w:tc>
        <w:tc>
          <w:tcPr>
            <w:tcW w:w="1454" w:type="dxa"/>
            <w:shd w:val="clear" w:color="auto" w:fill="auto"/>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643"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95"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bl>
    <w:p w:rsidR="00184BEA" w:rsidRDefault="00184BEA" w:rsidP="00184BEA">
      <w:pPr>
        <w:jc w:val="both"/>
        <w:rPr>
          <w:rFonts w:ascii="Times New Roman" w:hAnsi="Times New Roman"/>
          <w:sz w:val="28"/>
          <w:szCs w:val="28"/>
        </w:rPr>
      </w:pP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Примечания:</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1. (*)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37CC0" w:rsidRPr="006F31FC" w:rsidRDefault="0003190C" w:rsidP="00F86FC4">
      <w:pPr>
        <w:ind w:firstLine="851"/>
        <w:jc w:val="both"/>
        <w:rPr>
          <w:rFonts w:ascii="Times New Roman" w:hAnsi="Times New Roman"/>
          <w:sz w:val="28"/>
          <w:szCs w:val="28"/>
        </w:rPr>
      </w:pPr>
      <w:r w:rsidRPr="0003190C">
        <w:rPr>
          <w:rFonts w:ascii="Times New Roman" w:hAnsi="Times New Roman"/>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w:t>
      </w:r>
      <w:bookmarkStart w:id="7" w:name="_Toc514173466"/>
      <w:r w:rsidR="006F31FC">
        <w:rPr>
          <w:rFonts w:ascii="Times New Roman" w:hAnsi="Times New Roman"/>
          <w:sz w:val="28"/>
          <w:szCs w:val="28"/>
        </w:rPr>
        <w:t>й организации не превышает 6 км.</w:t>
      </w:r>
    </w:p>
    <w:p w:rsidR="0003190C" w:rsidRPr="0003190C" w:rsidRDefault="0003190C" w:rsidP="0003190C">
      <w:pPr>
        <w:pStyle w:val="20"/>
        <w:jc w:val="center"/>
        <w:rPr>
          <w:rFonts w:cs="Times New Roman"/>
        </w:rPr>
      </w:pPr>
      <w:r w:rsidRPr="0003190C">
        <w:rPr>
          <w:rFonts w:cs="Times New Roman"/>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w:t>
      </w:r>
      <w:bookmarkEnd w:id="7"/>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Бардымского сельского поселения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2.6.1.</w:t>
      </w:r>
    </w:p>
    <w:p w:rsidR="00184BEA" w:rsidRDefault="00184BEA" w:rsidP="0003190C">
      <w:pPr>
        <w:autoSpaceDE w:val="0"/>
        <w:ind w:firstLine="851"/>
        <w:jc w:val="right"/>
        <w:rPr>
          <w:rFonts w:ascii="Times New Roman" w:eastAsia="TimesNewRomanPSMT" w:hAnsi="Times New Roman"/>
          <w:sz w:val="28"/>
          <w:szCs w:val="28"/>
        </w:rPr>
      </w:pP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2057"/>
      </w:tblGrid>
      <w:tr w:rsidR="0003190C" w:rsidRPr="003A5A1A" w:rsidTr="003A5A1A">
        <w:trPr>
          <w:trHeight w:val="778"/>
        </w:trPr>
        <w:tc>
          <w:tcPr>
            <w:tcW w:w="543"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lastRenderedPageBreak/>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544"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354"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605"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43"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544" w:type="dxa"/>
            <w:vMerge/>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885"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469"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548"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2057" w:type="dxa"/>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248"/>
        </w:trPr>
        <w:tc>
          <w:tcPr>
            <w:tcW w:w="543"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544" w:type="dxa"/>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Полигон захоронения ТКО и промышленных отходов</w:t>
            </w:r>
          </w:p>
        </w:tc>
        <w:tc>
          <w:tcPr>
            <w:tcW w:w="1885"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га/1 тыс. т твердых коммунальных отходов в год</w:t>
            </w:r>
          </w:p>
        </w:tc>
        <w:tc>
          <w:tcPr>
            <w:tcW w:w="1469"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0,02 *</w:t>
            </w:r>
          </w:p>
        </w:tc>
        <w:tc>
          <w:tcPr>
            <w:tcW w:w="1548"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Санитарно-защитная зона, м</w:t>
            </w:r>
          </w:p>
        </w:tc>
        <w:tc>
          <w:tcPr>
            <w:tcW w:w="2057"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3A5A1A">
        <w:trPr>
          <w:trHeight w:val="713"/>
        </w:trPr>
        <w:tc>
          <w:tcPr>
            <w:tcW w:w="543"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544" w:type="dxa"/>
            <w:vMerge w:val="restart"/>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Вывоз бытового мусора</w:t>
            </w:r>
          </w:p>
        </w:tc>
        <w:tc>
          <w:tcPr>
            <w:tcW w:w="1885"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Обеспеченность контейнерными площадками, %</w:t>
            </w:r>
          </w:p>
        </w:tc>
        <w:tc>
          <w:tcPr>
            <w:tcW w:w="1469"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100</w:t>
            </w:r>
          </w:p>
        </w:tc>
        <w:tc>
          <w:tcPr>
            <w:tcW w:w="1548" w:type="dxa"/>
            <w:vMerge w:val="restart"/>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57"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100</w:t>
            </w:r>
          </w:p>
        </w:tc>
      </w:tr>
      <w:tr w:rsidR="0003190C" w:rsidRPr="003A5A1A" w:rsidTr="003A5A1A">
        <w:trPr>
          <w:trHeight w:val="712"/>
        </w:trPr>
        <w:tc>
          <w:tcPr>
            <w:tcW w:w="543" w:type="dxa"/>
            <w:vMerge/>
            <w:vAlign w:val="center"/>
          </w:tcPr>
          <w:p w:rsidR="0003190C" w:rsidRPr="003A5A1A" w:rsidRDefault="0003190C" w:rsidP="0003190C">
            <w:pPr>
              <w:jc w:val="center"/>
              <w:rPr>
                <w:rFonts w:ascii="Times New Roman" w:hAnsi="Times New Roman"/>
                <w:b/>
                <w:sz w:val="24"/>
                <w:szCs w:val="24"/>
              </w:rPr>
            </w:pPr>
          </w:p>
        </w:tc>
        <w:tc>
          <w:tcPr>
            <w:tcW w:w="2544" w:type="dxa"/>
            <w:vMerge/>
          </w:tcPr>
          <w:p w:rsidR="0003190C" w:rsidRPr="003A5A1A" w:rsidRDefault="0003190C" w:rsidP="0003190C">
            <w:pPr>
              <w:tabs>
                <w:tab w:val="left" w:pos="6780"/>
              </w:tabs>
              <w:contextualSpacing/>
              <w:rPr>
                <w:rFonts w:ascii="Times New Roman" w:hAnsi="Times New Roman"/>
                <w:sz w:val="24"/>
                <w:szCs w:val="24"/>
              </w:rPr>
            </w:pPr>
          </w:p>
        </w:tc>
        <w:tc>
          <w:tcPr>
            <w:tcW w:w="1885"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контейнеров на площадку</w:t>
            </w:r>
          </w:p>
        </w:tc>
        <w:tc>
          <w:tcPr>
            <w:tcW w:w="1469"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1548" w:type="dxa"/>
            <w:vMerge/>
          </w:tcPr>
          <w:p w:rsidR="0003190C" w:rsidRPr="003A5A1A" w:rsidRDefault="0003190C" w:rsidP="0003190C">
            <w:pPr>
              <w:tabs>
                <w:tab w:val="left" w:pos="6780"/>
              </w:tabs>
              <w:contextualSpacing/>
              <w:jc w:val="center"/>
              <w:rPr>
                <w:rFonts w:ascii="Times New Roman" w:hAnsi="Times New Roman"/>
                <w:sz w:val="24"/>
                <w:szCs w:val="24"/>
              </w:rPr>
            </w:pPr>
          </w:p>
        </w:tc>
        <w:tc>
          <w:tcPr>
            <w:tcW w:w="2057" w:type="dxa"/>
            <w:vMerge/>
            <w:vAlign w:val="center"/>
          </w:tcPr>
          <w:p w:rsidR="0003190C" w:rsidRPr="003A5A1A" w:rsidRDefault="0003190C" w:rsidP="0003190C">
            <w:pPr>
              <w:jc w:val="center"/>
              <w:rPr>
                <w:rFonts w:ascii="Times New Roman" w:hAnsi="Times New Roman"/>
                <w:sz w:val="24"/>
                <w:szCs w:val="24"/>
              </w:rPr>
            </w:pPr>
          </w:p>
        </w:tc>
      </w:tr>
    </w:tbl>
    <w:p w:rsidR="0003190C" w:rsidRPr="0003190C" w:rsidRDefault="0003190C" w:rsidP="00F86FC4">
      <w:pPr>
        <w:widowControl w:val="0"/>
        <w:autoSpaceDE w:val="0"/>
        <w:autoSpaceDN w:val="0"/>
        <w:adjustRightInd w:val="0"/>
        <w:spacing w:before="120"/>
        <w:ind w:firstLine="851"/>
        <w:jc w:val="both"/>
        <w:rPr>
          <w:rFonts w:ascii="Times New Roman" w:hAnsi="Times New Roman"/>
          <w:sz w:val="28"/>
          <w:szCs w:val="28"/>
        </w:rPr>
      </w:pPr>
      <w:r w:rsidRPr="0003190C">
        <w:rPr>
          <w:rFonts w:ascii="Times New Roman" w:hAnsi="Times New Roman"/>
          <w:sz w:val="28"/>
          <w:szCs w:val="28"/>
        </w:rPr>
        <w:t>Примечания:</w:t>
      </w:r>
    </w:p>
    <w:p w:rsidR="0003190C" w:rsidRPr="0003190C" w:rsidRDefault="0003190C" w:rsidP="00F86FC4">
      <w:pPr>
        <w:widowControl w:val="0"/>
        <w:autoSpaceDE w:val="0"/>
        <w:autoSpaceDN w:val="0"/>
        <w:adjustRightInd w:val="0"/>
        <w:spacing w:before="120"/>
        <w:ind w:firstLine="851"/>
        <w:jc w:val="both"/>
        <w:rPr>
          <w:rFonts w:ascii="Times New Roman" w:hAnsi="Times New Roman"/>
          <w:sz w:val="28"/>
          <w:szCs w:val="28"/>
        </w:rPr>
      </w:pPr>
      <w:r w:rsidRPr="0003190C">
        <w:rPr>
          <w:rFonts w:ascii="Times New Roman" w:hAnsi="Times New Roman"/>
          <w:sz w:val="28"/>
          <w:szCs w:val="28"/>
        </w:rPr>
        <w:t>1.(*)Размер территории полигона для ТКО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03190C" w:rsidRPr="006F31FC" w:rsidRDefault="0003190C" w:rsidP="00F86FC4">
      <w:pPr>
        <w:widowControl w:val="0"/>
        <w:autoSpaceDE w:val="0"/>
        <w:autoSpaceDN w:val="0"/>
        <w:adjustRightInd w:val="0"/>
        <w:spacing w:before="120"/>
        <w:ind w:firstLine="851"/>
        <w:jc w:val="both"/>
        <w:rPr>
          <w:rFonts w:ascii="Times New Roman" w:hAnsi="Times New Roman"/>
          <w:sz w:val="28"/>
          <w:szCs w:val="28"/>
        </w:rPr>
      </w:pPr>
      <w:r w:rsidRPr="0003190C">
        <w:rPr>
          <w:rFonts w:ascii="Times New Roman" w:hAnsi="Times New Roman"/>
          <w:sz w:val="28"/>
          <w:szCs w:val="28"/>
        </w:rPr>
        <w:t>2. (**)Размер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03190C" w:rsidRPr="0003190C" w:rsidRDefault="0003190C" w:rsidP="0003190C">
      <w:pPr>
        <w:pStyle w:val="20"/>
        <w:jc w:val="center"/>
        <w:rPr>
          <w:rFonts w:cs="Times New Roman"/>
        </w:rPr>
      </w:pPr>
      <w:bookmarkStart w:id="8" w:name="_Toc514173467"/>
      <w:r w:rsidRPr="0003190C">
        <w:rPr>
          <w:rFonts w:cs="Times New Roman"/>
        </w:rPr>
        <w:t>2.7. Расчётные   показатели   минимально   допустимого   уровня обеспеченности объектами в иных областях, связанных с решением вопросов местного значения Бардымского сельского поселения Бардымского муниципального района Пермского края</w:t>
      </w:r>
      <w:bookmarkEnd w:id="8"/>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Бардымского сельского поселения а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объектов, представлены в п. 2.7.1. – 2.7.5. местных нормативов </w:t>
      </w:r>
      <w:r w:rsidRPr="0003190C">
        <w:rPr>
          <w:rFonts w:ascii="Times New Roman" w:eastAsia="TimesNewRomanPSMT" w:hAnsi="Times New Roman"/>
          <w:sz w:val="28"/>
          <w:szCs w:val="28"/>
        </w:rPr>
        <w:lastRenderedPageBreak/>
        <w:t>градостроительного проектирования Бардымского сельского поселения Бардымского муниципального района.</w:t>
      </w:r>
    </w:p>
    <w:p w:rsidR="0003190C" w:rsidRPr="00237CC0" w:rsidRDefault="0003190C" w:rsidP="00237CC0">
      <w:pPr>
        <w:pStyle w:val="4"/>
        <w:jc w:val="center"/>
        <w:rPr>
          <w:rFonts w:cs="Times New Roman"/>
          <w:sz w:val="28"/>
          <w:szCs w:val="28"/>
        </w:rPr>
      </w:pPr>
      <w:r w:rsidRPr="0003190C">
        <w:rPr>
          <w:rFonts w:cs="Times New Roman"/>
          <w:sz w:val="28"/>
          <w:szCs w:val="28"/>
        </w:rPr>
        <w:t>2.7.1. Расчётные показатели в области жилищного строительства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03190C" w:rsidRPr="003A5A1A" w:rsidTr="0003190C">
        <w:trPr>
          <w:jc w:val="center"/>
        </w:trPr>
        <w:tc>
          <w:tcPr>
            <w:tcW w:w="0" w:type="auto"/>
            <w:vMerge w:val="restart"/>
          </w:tcPr>
          <w:p w:rsidR="0003190C" w:rsidRPr="003A5A1A" w:rsidRDefault="0003190C" w:rsidP="0003190C">
            <w:pPr>
              <w:widowControl w:val="0"/>
              <w:tabs>
                <w:tab w:val="left" w:pos="7740"/>
              </w:tabs>
              <w:spacing w:line="239" w:lineRule="auto"/>
              <w:ind w:left="-57" w:right="-57"/>
              <w:jc w:val="center"/>
              <w:rPr>
                <w:rFonts w:ascii="Times New Roman" w:hAnsi="Times New Roman"/>
                <w:b/>
                <w:bCs/>
                <w:sz w:val="24"/>
                <w:szCs w:val="24"/>
              </w:rPr>
            </w:pPr>
            <w:r w:rsidRPr="003A5A1A">
              <w:rPr>
                <w:rFonts w:ascii="Times New Roman" w:hAnsi="Times New Roman"/>
                <w:b/>
                <w:bCs/>
                <w:sz w:val="24"/>
                <w:szCs w:val="24"/>
              </w:rPr>
              <w:t>№ п/п</w:t>
            </w:r>
          </w:p>
        </w:tc>
        <w:tc>
          <w:tcPr>
            <w:tcW w:w="0" w:type="auto"/>
            <w:vMerge w:val="restart"/>
            <w:vAlign w:val="center"/>
          </w:tcPr>
          <w:p w:rsidR="0003190C" w:rsidRPr="003A5A1A" w:rsidRDefault="0003190C" w:rsidP="0003190C">
            <w:pPr>
              <w:widowControl w:val="0"/>
              <w:tabs>
                <w:tab w:val="left" w:pos="7740"/>
              </w:tabs>
              <w:spacing w:line="239" w:lineRule="auto"/>
              <w:ind w:left="-57" w:right="-57"/>
              <w:jc w:val="center"/>
              <w:rPr>
                <w:rFonts w:ascii="Times New Roman" w:hAnsi="Times New Roman"/>
                <w:b/>
                <w:bCs/>
                <w:sz w:val="24"/>
                <w:szCs w:val="24"/>
              </w:rPr>
            </w:pPr>
            <w:r w:rsidRPr="003A5A1A">
              <w:rPr>
                <w:rFonts w:ascii="Times New Roman" w:hAnsi="Times New Roman"/>
                <w:b/>
                <w:bCs/>
                <w:sz w:val="24"/>
                <w:szCs w:val="24"/>
              </w:rPr>
              <w:t>Наименование показателей</w:t>
            </w:r>
          </w:p>
        </w:tc>
        <w:tc>
          <w:tcPr>
            <w:tcW w:w="0" w:type="auto"/>
            <w:gridSpan w:val="3"/>
            <w:vAlign w:val="center"/>
          </w:tcPr>
          <w:p w:rsidR="0003190C" w:rsidRPr="003A5A1A" w:rsidRDefault="0003190C" w:rsidP="0003190C">
            <w:pPr>
              <w:widowControl w:val="0"/>
              <w:tabs>
                <w:tab w:val="left" w:pos="7740"/>
              </w:tabs>
              <w:spacing w:line="239" w:lineRule="auto"/>
              <w:ind w:left="-57" w:right="-57"/>
              <w:jc w:val="center"/>
              <w:rPr>
                <w:rFonts w:ascii="Times New Roman" w:hAnsi="Times New Roman"/>
                <w:b/>
                <w:bCs/>
                <w:sz w:val="24"/>
                <w:szCs w:val="24"/>
              </w:rPr>
            </w:pPr>
            <w:r w:rsidRPr="003A5A1A">
              <w:rPr>
                <w:rFonts w:ascii="Times New Roman" w:hAnsi="Times New Roman"/>
                <w:b/>
                <w:bCs/>
                <w:sz w:val="24"/>
                <w:szCs w:val="24"/>
              </w:rPr>
              <w:t>Нормативные параметры и расчетные показатели</w:t>
            </w:r>
          </w:p>
        </w:tc>
      </w:tr>
      <w:tr w:rsidR="0003190C" w:rsidRPr="003A5A1A" w:rsidTr="0003190C">
        <w:trPr>
          <w:jc w:val="center"/>
        </w:trPr>
        <w:tc>
          <w:tcPr>
            <w:tcW w:w="0" w:type="auto"/>
            <w:vMerge/>
          </w:tcPr>
          <w:p w:rsidR="0003190C" w:rsidRPr="003A5A1A" w:rsidRDefault="0003190C" w:rsidP="0003190C">
            <w:pPr>
              <w:pStyle w:val="ad"/>
            </w:pPr>
          </w:p>
        </w:tc>
        <w:tc>
          <w:tcPr>
            <w:tcW w:w="0" w:type="auto"/>
            <w:vMerge/>
            <w:vAlign w:val="center"/>
          </w:tcPr>
          <w:p w:rsidR="0003190C" w:rsidRPr="003A5A1A" w:rsidRDefault="0003190C" w:rsidP="0003190C">
            <w:pPr>
              <w:widowControl w:val="0"/>
              <w:tabs>
                <w:tab w:val="left" w:pos="7740"/>
              </w:tabs>
              <w:spacing w:line="239" w:lineRule="auto"/>
              <w:ind w:left="-57" w:right="-57"/>
              <w:jc w:val="center"/>
              <w:rPr>
                <w:rFonts w:ascii="Times New Roman" w:hAnsi="Times New Roman"/>
                <w:b/>
                <w:bCs/>
                <w:sz w:val="24"/>
                <w:szCs w:val="24"/>
              </w:rPr>
            </w:pPr>
          </w:p>
        </w:tc>
        <w:tc>
          <w:tcPr>
            <w:tcW w:w="0" w:type="auto"/>
            <w:vAlign w:val="center"/>
          </w:tcPr>
          <w:p w:rsidR="0003190C" w:rsidRPr="003A5A1A" w:rsidRDefault="0003190C" w:rsidP="0003190C">
            <w:pPr>
              <w:pStyle w:val="ad"/>
              <w:rPr>
                <w:b/>
                <w:bCs/>
              </w:rPr>
            </w:pPr>
            <w:r w:rsidRPr="003A5A1A">
              <w:rPr>
                <w:b/>
                <w:bCs/>
              </w:rPr>
              <w:t>Единица измерения</w:t>
            </w:r>
          </w:p>
        </w:tc>
        <w:tc>
          <w:tcPr>
            <w:tcW w:w="0" w:type="auto"/>
            <w:vAlign w:val="center"/>
          </w:tcPr>
          <w:p w:rsidR="0003190C" w:rsidRPr="003A5A1A" w:rsidRDefault="0003190C" w:rsidP="0003190C">
            <w:pPr>
              <w:pStyle w:val="ad"/>
              <w:rPr>
                <w:b/>
                <w:bCs/>
              </w:rPr>
            </w:pPr>
            <w:r w:rsidRPr="003A5A1A">
              <w:rPr>
                <w:b/>
                <w:bCs/>
              </w:rPr>
              <w:t>Минимальный расчетный  показатель</w:t>
            </w:r>
          </w:p>
        </w:tc>
        <w:tc>
          <w:tcPr>
            <w:tcW w:w="0" w:type="auto"/>
          </w:tcPr>
          <w:p w:rsidR="0003190C" w:rsidRPr="003A5A1A" w:rsidRDefault="0003190C" w:rsidP="0003190C">
            <w:pPr>
              <w:pStyle w:val="ad"/>
              <w:rPr>
                <w:b/>
                <w:bCs/>
              </w:rPr>
            </w:pPr>
            <w:r w:rsidRPr="003A5A1A">
              <w:rPr>
                <w:b/>
                <w:bCs/>
              </w:rPr>
              <w:t>Максимальный расчетный показатель</w:t>
            </w:r>
          </w:p>
        </w:tc>
      </w:tr>
      <w:tr w:rsidR="0003190C" w:rsidRPr="003A5A1A" w:rsidTr="0003190C">
        <w:trPr>
          <w:jc w:val="center"/>
        </w:trPr>
        <w:tc>
          <w:tcPr>
            <w:tcW w:w="0" w:type="auto"/>
          </w:tcPr>
          <w:p w:rsidR="0003190C" w:rsidRPr="003A5A1A" w:rsidRDefault="00024C0B" w:rsidP="0003190C">
            <w:pPr>
              <w:pStyle w:val="ad"/>
            </w:pPr>
            <w:r>
              <w:t>1</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Площадь земельного участка  ЛПХ </w:t>
            </w:r>
          </w:p>
        </w:tc>
        <w:tc>
          <w:tcPr>
            <w:tcW w:w="0" w:type="auto"/>
          </w:tcPr>
          <w:p w:rsidR="0003190C" w:rsidRPr="003A5A1A" w:rsidRDefault="0003190C" w:rsidP="0003190C">
            <w:pPr>
              <w:pStyle w:val="ad"/>
            </w:pPr>
            <w:r w:rsidRPr="003A5A1A">
              <w:t>га</w:t>
            </w:r>
          </w:p>
        </w:tc>
        <w:tc>
          <w:tcPr>
            <w:tcW w:w="0" w:type="auto"/>
          </w:tcPr>
          <w:p w:rsidR="0003190C" w:rsidRPr="003A5A1A" w:rsidRDefault="0003190C" w:rsidP="0003190C">
            <w:pPr>
              <w:pStyle w:val="ad"/>
            </w:pPr>
            <w:r w:rsidRPr="003A5A1A">
              <w:t>0,07</w:t>
            </w:r>
          </w:p>
        </w:tc>
        <w:tc>
          <w:tcPr>
            <w:tcW w:w="0" w:type="auto"/>
          </w:tcPr>
          <w:p w:rsidR="0003190C" w:rsidRPr="003A5A1A" w:rsidRDefault="0003190C" w:rsidP="0003190C">
            <w:pPr>
              <w:pStyle w:val="ad"/>
            </w:pPr>
            <w:r w:rsidRPr="003A5A1A">
              <w:t>0,25</w:t>
            </w:r>
          </w:p>
        </w:tc>
      </w:tr>
      <w:tr w:rsidR="0003190C" w:rsidRPr="003A5A1A" w:rsidTr="0003190C">
        <w:trPr>
          <w:jc w:val="center"/>
        </w:trPr>
        <w:tc>
          <w:tcPr>
            <w:tcW w:w="0" w:type="auto"/>
          </w:tcPr>
          <w:p w:rsidR="0003190C" w:rsidRPr="003A5A1A" w:rsidRDefault="00024C0B" w:rsidP="0003190C">
            <w:pPr>
              <w:pStyle w:val="ad"/>
            </w:pPr>
            <w:r>
              <w:t>2</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Площадь земельного участка ИЖС</w:t>
            </w:r>
          </w:p>
        </w:tc>
        <w:tc>
          <w:tcPr>
            <w:tcW w:w="0" w:type="auto"/>
          </w:tcPr>
          <w:p w:rsidR="0003190C" w:rsidRPr="003A5A1A" w:rsidRDefault="0003190C" w:rsidP="0003190C">
            <w:pPr>
              <w:pStyle w:val="ad"/>
            </w:pPr>
            <w:r w:rsidRPr="003A5A1A">
              <w:t>га</w:t>
            </w:r>
          </w:p>
        </w:tc>
        <w:tc>
          <w:tcPr>
            <w:tcW w:w="0" w:type="auto"/>
          </w:tcPr>
          <w:p w:rsidR="0003190C" w:rsidRPr="003A5A1A" w:rsidRDefault="0003190C" w:rsidP="0003190C">
            <w:pPr>
              <w:pStyle w:val="ad"/>
            </w:pPr>
            <w:r w:rsidRPr="003A5A1A">
              <w:t>0,07</w:t>
            </w:r>
          </w:p>
        </w:tc>
        <w:tc>
          <w:tcPr>
            <w:tcW w:w="0" w:type="auto"/>
          </w:tcPr>
          <w:p w:rsidR="0003190C" w:rsidRPr="003A5A1A" w:rsidRDefault="0003190C" w:rsidP="0003190C">
            <w:pPr>
              <w:pStyle w:val="ad"/>
            </w:pPr>
            <w:r w:rsidRPr="003A5A1A">
              <w:t>0,25</w:t>
            </w:r>
          </w:p>
        </w:tc>
      </w:tr>
      <w:tr w:rsidR="0003190C" w:rsidRPr="003A5A1A" w:rsidTr="0003190C">
        <w:trPr>
          <w:jc w:val="center"/>
        </w:trPr>
        <w:tc>
          <w:tcPr>
            <w:tcW w:w="0" w:type="auto"/>
          </w:tcPr>
          <w:p w:rsidR="0003190C" w:rsidRPr="003A5A1A" w:rsidRDefault="00024C0B" w:rsidP="0003190C">
            <w:pPr>
              <w:pStyle w:val="ad"/>
            </w:pPr>
            <w:r>
              <w:t>3</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Площадь земельного участка под огородничество</w:t>
            </w:r>
          </w:p>
        </w:tc>
        <w:tc>
          <w:tcPr>
            <w:tcW w:w="0" w:type="auto"/>
          </w:tcPr>
          <w:p w:rsidR="0003190C" w:rsidRPr="003A5A1A" w:rsidRDefault="0003190C" w:rsidP="0003190C">
            <w:pPr>
              <w:pStyle w:val="ad"/>
            </w:pPr>
            <w:r w:rsidRPr="003A5A1A">
              <w:t>га</w:t>
            </w:r>
          </w:p>
        </w:tc>
        <w:tc>
          <w:tcPr>
            <w:tcW w:w="0" w:type="auto"/>
          </w:tcPr>
          <w:p w:rsidR="0003190C" w:rsidRPr="003A5A1A" w:rsidRDefault="0003190C" w:rsidP="0003190C">
            <w:pPr>
              <w:pStyle w:val="ad"/>
            </w:pPr>
            <w:r w:rsidRPr="003A5A1A">
              <w:t>0,01</w:t>
            </w:r>
          </w:p>
        </w:tc>
        <w:tc>
          <w:tcPr>
            <w:tcW w:w="0" w:type="auto"/>
          </w:tcPr>
          <w:p w:rsidR="0003190C" w:rsidRPr="003A5A1A" w:rsidRDefault="0003190C" w:rsidP="0003190C">
            <w:pPr>
              <w:pStyle w:val="ad"/>
            </w:pPr>
            <w:r w:rsidRPr="003A5A1A">
              <w:t>0,30</w:t>
            </w:r>
          </w:p>
        </w:tc>
      </w:tr>
      <w:tr w:rsidR="0003190C" w:rsidRPr="003A5A1A" w:rsidTr="0003190C">
        <w:trPr>
          <w:jc w:val="center"/>
        </w:trPr>
        <w:tc>
          <w:tcPr>
            <w:tcW w:w="0" w:type="auto"/>
          </w:tcPr>
          <w:p w:rsidR="0003190C" w:rsidRPr="003A5A1A" w:rsidRDefault="00024C0B" w:rsidP="0003190C">
            <w:pPr>
              <w:pStyle w:val="ad"/>
            </w:pPr>
            <w:r>
              <w:t>4</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Ширина земельного участка</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20</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5</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3</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6</w:t>
            </w:r>
          </w:p>
        </w:tc>
        <w:tc>
          <w:tcPr>
            <w:tcW w:w="0" w:type="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Расстояние от хозяйственных построек до   </w:t>
            </w:r>
          </w:p>
          <w:p w:rsidR="0003190C" w:rsidRPr="003A5A1A" w:rsidRDefault="0003190C" w:rsidP="0003190C">
            <w:pPr>
              <w:pStyle w:val="ConsPlusNonformat"/>
              <w:rPr>
                <w:rFonts w:ascii="Times New Roman" w:hAnsi="Times New Roman" w:cs="Times New Roman"/>
                <w:sz w:val="24"/>
                <w:szCs w:val="24"/>
              </w:rPr>
            </w:pPr>
            <w:r w:rsidRPr="003A5A1A">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5</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7</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3</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8</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прочих построек (парников,       навесов, стационарной </w:t>
            </w:r>
            <w:r w:rsidRPr="003A5A1A">
              <w:rPr>
                <w:rFonts w:ascii="Times New Roman" w:hAnsi="Times New Roman" w:cs="Times New Roman"/>
                <w:sz w:val="24"/>
                <w:szCs w:val="24"/>
              </w:rPr>
              <w:lastRenderedPageBreak/>
              <w:t xml:space="preserve">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03190C" w:rsidRPr="003A5A1A" w:rsidRDefault="0003190C" w:rsidP="0003190C">
            <w:pPr>
              <w:pStyle w:val="ad"/>
            </w:pPr>
            <w:r w:rsidRPr="003A5A1A">
              <w:lastRenderedPageBreak/>
              <w:t>м</w:t>
            </w:r>
          </w:p>
        </w:tc>
        <w:tc>
          <w:tcPr>
            <w:tcW w:w="0" w:type="auto"/>
          </w:tcPr>
          <w:p w:rsidR="0003190C" w:rsidRPr="003A5A1A" w:rsidRDefault="0003190C" w:rsidP="0003190C">
            <w:pPr>
              <w:pStyle w:val="ad"/>
            </w:pPr>
            <w:r w:rsidRPr="003A5A1A">
              <w:t>1</w:t>
            </w:r>
          </w:p>
          <w:p w:rsidR="0003190C" w:rsidRPr="003A5A1A" w:rsidRDefault="0003190C" w:rsidP="0003190C">
            <w:pPr>
              <w:pStyle w:val="ad"/>
            </w:pPr>
          </w:p>
          <w:p w:rsidR="0003190C" w:rsidRPr="003A5A1A" w:rsidRDefault="0003190C" w:rsidP="0003190C">
            <w:pPr>
              <w:pStyle w:val="ad"/>
            </w:pPr>
          </w:p>
          <w:p w:rsidR="0003190C" w:rsidRPr="003A5A1A" w:rsidRDefault="0003190C" w:rsidP="0003190C">
            <w:pPr>
              <w:pStyle w:val="ad"/>
            </w:pPr>
          </w:p>
        </w:tc>
        <w:tc>
          <w:tcPr>
            <w:tcW w:w="0" w:type="auto"/>
          </w:tcPr>
          <w:p w:rsidR="0003190C" w:rsidRPr="003A5A1A" w:rsidRDefault="0003190C" w:rsidP="0003190C">
            <w:pPr>
              <w:pStyle w:val="ad"/>
            </w:pPr>
            <w:r w:rsidRPr="003A5A1A">
              <w:lastRenderedPageBreak/>
              <w:t>-</w:t>
            </w:r>
          </w:p>
        </w:tc>
      </w:tr>
      <w:tr w:rsidR="0003190C" w:rsidRPr="003A5A1A" w:rsidTr="0003190C">
        <w:trPr>
          <w:jc w:val="center"/>
        </w:trPr>
        <w:tc>
          <w:tcPr>
            <w:tcW w:w="0" w:type="auto"/>
          </w:tcPr>
          <w:p w:rsidR="0003190C" w:rsidRPr="003A5A1A" w:rsidRDefault="00024C0B" w:rsidP="0003190C">
            <w:pPr>
              <w:pStyle w:val="ad"/>
            </w:pPr>
            <w:r>
              <w:lastRenderedPageBreak/>
              <w:t>9</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4</w:t>
            </w:r>
          </w:p>
        </w:tc>
        <w:tc>
          <w:tcPr>
            <w:tcW w:w="0" w:type="auto"/>
          </w:tcPr>
          <w:p w:rsidR="0003190C" w:rsidRPr="003A5A1A" w:rsidRDefault="0003190C" w:rsidP="0003190C">
            <w:pPr>
              <w:pStyle w:val="ad"/>
            </w:pPr>
            <w:r w:rsidRPr="003A5A1A">
              <w:t>-</w:t>
            </w:r>
          </w:p>
        </w:tc>
      </w:tr>
      <w:tr w:rsidR="0003190C" w:rsidRPr="003A5A1A" w:rsidTr="0003190C">
        <w:trPr>
          <w:jc w:val="center"/>
        </w:trPr>
        <w:tc>
          <w:tcPr>
            <w:tcW w:w="0" w:type="auto"/>
          </w:tcPr>
          <w:p w:rsidR="0003190C" w:rsidRPr="003A5A1A" w:rsidRDefault="00024C0B" w:rsidP="0003190C">
            <w:pPr>
              <w:pStyle w:val="ad"/>
            </w:pPr>
            <w:r>
              <w:t>10</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6</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11</w:t>
            </w:r>
          </w:p>
        </w:tc>
        <w:tc>
          <w:tcPr>
            <w:tcW w:w="0" w:type="auto"/>
          </w:tcPr>
          <w:p w:rsidR="0003190C" w:rsidRPr="003A5A1A" w:rsidRDefault="0003190C" w:rsidP="0003190C">
            <w:pPr>
              <w:pStyle w:val="ConsPlusNonformat"/>
              <w:ind w:firstLine="182"/>
              <w:rPr>
                <w:rFonts w:ascii="Times New Roman" w:hAnsi="Times New Roman" w:cs="Times New Roman"/>
                <w:sz w:val="24"/>
                <w:szCs w:val="24"/>
              </w:rPr>
            </w:pPr>
            <w:r w:rsidRPr="003A5A1A">
              <w:rPr>
                <w:rFonts w:ascii="Times New Roman" w:hAnsi="Times New Roman" w:cs="Times New Roman"/>
                <w:sz w:val="24"/>
                <w:szCs w:val="24"/>
              </w:rPr>
              <w:t>Процент застройки земельного участка</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50</w:t>
            </w:r>
          </w:p>
        </w:tc>
      </w:tr>
      <w:tr w:rsidR="0003190C" w:rsidRPr="003A5A1A" w:rsidTr="0003190C">
        <w:trPr>
          <w:jc w:val="center"/>
        </w:trPr>
        <w:tc>
          <w:tcPr>
            <w:tcW w:w="0" w:type="auto"/>
          </w:tcPr>
          <w:p w:rsidR="0003190C" w:rsidRPr="003A5A1A" w:rsidRDefault="00024C0B" w:rsidP="0003190C">
            <w:pPr>
              <w:pStyle w:val="ad"/>
            </w:pPr>
            <w:r>
              <w:t>12</w:t>
            </w:r>
          </w:p>
        </w:tc>
        <w:tc>
          <w:tcPr>
            <w:tcW w:w="0" w:type="auto"/>
          </w:tcPr>
          <w:p w:rsidR="0003190C" w:rsidRPr="003A5A1A" w:rsidRDefault="0003190C" w:rsidP="0003190C">
            <w:pPr>
              <w:pStyle w:val="ConsPlusNonformat"/>
              <w:ind w:firstLine="181"/>
              <w:rPr>
                <w:rFonts w:ascii="Times New Roman" w:hAnsi="Times New Roman" w:cs="Times New Roman"/>
                <w:color w:val="FF0000"/>
                <w:sz w:val="24"/>
                <w:szCs w:val="24"/>
              </w:rPr>
            </w:pPr>
            <w:r w:rsidRPr="003A5A1A">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3A5A1A">
              <w:rPr>
                <w:rFonts w:ascii="Times New Roman" w:hAnsi="Times New Roman" w:cs="Times New Roman"/>
                <w:color w:val="FF0000"/>
                <w:sz w:val="24"/>
                <w:szCs w:val="24"/>
              </w:rPr>
              <w:t xml:space="preserve">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1,8</w:t>
            </w:r>
          </w:p>
        </w:tc>
      </w:tr>
      <w:tr w:rsidR="0003190C" w:rsidRPr="003A5A1A" w:rsidTr="0003190C">
        <w:trPr>
          <w:jc w:val="center"/>
        </w:trPr>
        <w:tc>
          <w:tcPr>
            <w:tcW w:w="0" w:type="auto"/>
          </w:tcPr>
          <w:p w:rsidR="0003190C" w:rsidRPr="003A5A1A" w:rsidRDefault="00024C0B" w:rsidP="0003190C">
            <w:pPr>
              <w:pStyle w:val="ad"/>
            </w:pPr>
            <w:r>
              <w:t>13</w:t>
            </w:r>
          </w:p>
        </w:tc>
        <w:tc>
          <w:tcPr>
            <w:tcW w:w="0" w:type="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Высота ограждения земельного участка со      </w:t>
            </w:r>
          </w:p>
          <w:p w:rsidR="0003190C" w:rsidRPr="003A5A1A" w:rsidRDefault="0003190C" w:rsidP="0003190C">
            <w:pPr>
              <w:pStyle w:val="ConsPlusNonformat"/>
              <w:ind w:firstLine="181"/>
              <w:rPr>
                <w:rFonts w:ascii="Times New Roman" w:hAnsi="Times New Roman" w:cs="Times New Roman"/>
                <w:sz w:val="24"/>
                <w:szCs w:val="24"/>
              </w:rPr>
            </w:pPr>
            <w:r w:rsidRPr="003A5A1A">
              <w:rPr>
                <w:rFonts w:ascii="Times New Roman" w:hAnsi="Times New Roman" w:cs="Times New Roman"/>
                <w:sz w:val="24"/>
                <w:szCs w:val="24"/>
              </w:rPr>
              <w:t>стороны улиц (допускается сплошное ограждение)</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2</w:t>
            </w:r>
          </w:p>
        </w:tc>
      </w:tr>
      <w:tr w:rsidR="0003190C" w:rsidRPr="003A5A1A" w:rsidTr="0003190C">
        <w:trPr>
          <w:jc w:val="center"/>
        </w:trPr>
        <w:tc>
          <w:tcPr>
            <w:tcW w:w="0" w:type="auto"/>
          </w:tcPr>
          <w:p w:rsidR="0003190C" w:rsidRPr="003A5A1A" w:rsidRDefault="00024C0B" w:rsidP="0003190C">
            <w:pPr>
              <w:pStyle w:val="ad"/>
            </w:pPr>
            <w:r>
              <w:t>14</w:t>
            </w:r>
          </w:p>
        </w:tc>
        <w:tc>
          <w:tcPr>
            <w:tcW w:w="0" w:type="auto"/>
          </w:tcPr>
          <w:p w:rsidR="0003190C" w:rsidRPr="003A5A1A" w:rsidRDefault="0003190C" w:rsidP="0003190C">
            <w:pPr>
              <w:pStyle w:val="ConsPlusNonformat"/>
              <w:ind w:firstLine="181"/>
              <w:rPr>
                <w:rFonts w:ascii="Times New Roman" w:hAnsi="Times New Roman" w:cs="Times New Roman"/>
                <w:sz w:val="24"/>
                <w:szCs w:val="24"/>
              </w:rPr>
            </w:pPr>
            <w:r w:rsidRPr="003A5A1A">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4</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15</w:t>
            </w:r>
          </w:p>
        </w:tc>
        <w:tc>
          <w:tcPr>
            <w:tcW w:w="0" w:type="auto"/>
          </w:tcPr>
          <w:p w:rsidR="0003190C" w:rsidRPr="003A5A1A" w:rsidRDefault="0003190C" w:rsidP="0003190C">
            <w:pPr>
              <w:pStyle w:val="ConsPlusNonformat"/>
              <w:ind w:firstLine="181"/>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2</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16</w:t>
            </w:r>
          </w:p>
        </w:tc>
        <w:tc>
          <w:tcPr>
            <w:tcW w:w="0" w:type="auto"/>
          </w:tcPr>
          <w:p w:rsidR="0003190C" w:rsidRPr="003A5A1A" w:rsidRDefault="0003190C" w:rsidP="0003190C">
            <w:pPr>
              <w:pStyle w:val="ConsPlusNonformat"/>
              <w:ind w:firstLine="181"/>
              <w:rPr>
                <w:rFonts w:ascii="Times New Roman" w:hAnsi="Times New Roman" w:cs="Times New Roman"/>
                <w:sz w:val="24"/>
                <w:szCs w:val="24"/>
              </w:rPr>
            </w:pPr>
            <w:r w:rsidRPr="003A5A1A">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1</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17</w:t>
            </w:r>
          </w:p>
        </w:tc>
        <w:tc>
          <w:tcPr>
            <w:tcW w:w="0" w:type="auto"/>
          </w:tcPr>
          <w:p w:rsidR="0003190C" w:rsidRPr="003A5A1A" w:rsidRDefault="0003190C" w:rsidP="0003190C">
            <w:pPr>
              <w:pStyle w:val="ConsPlusCell"/>
              <w:widowControl/>
              <w:snapToGrid w:val="0"/>
              <w:ind w:firstLine="181"/>
            </w:pPr>
            <w:r w:rsidRPr="003A5A1A">
              <w:t xml:space="preserve">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r w:rsidRPr="003A5A1A">
              <w:t>15</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t>18</w:t>
            </w:r>
          </w:p>
        </w:tc>
        <w:tc>
          <w:tcPr>
            <w:tcW w:w="0" w:type="auto"/>
          </w:tcPr>
          <w:p w:rsidR="0003190C" w:rsidRPr="003A5A1A" w:rsidRDefault="0003190C" w:rsidP="0003190C">
            <w:pPr>
              <w:pStyle w:val="ConsPlusCell"/>
              <w:widowControl/>
              <w:snapToGrid w:val="0"/>
              <w:ind w:firstLine="182"/>
            </w:pPr>
            <w:r w:rsidRPr="003A5A1A">
              <w:t xml:space="preserve">Противопожарные расстояния между жилыми домами и строениями, в том числе блокированными из негорючих  </w:t>
            </w:r>
            <w:r w:rsidRPr="003A5A1A">
              <w:lastRenderedPageBreak/>
              <w:t>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0" w:type="auto"/>
          </w:tcPr>
          <w:p w:rsidR="0003190C" w:rsidRPr="003A5A1A" w:rsidRDefault="0003190C" w:rsidP="0003190C">
            <w:pPr>
              <w:pStyle w:val="ad"/>
            </w:pPr>
            <w:r w:rsidRPr="003A5A1A">
              <w:lastRenderedPageBreak/>
              <w:t>м</w:t>
            </w:r>
          </w:p>
        </w:tc>
        <w:tc>
          <w:tcPr>
            <w:tcW w:w="0" w:type="auto"/>
          </w:tcPr>
          <w:p w:rsidR="0003190C" w:rsidRPr="003A5A1A" w:rsidRDefault="0003190C" w:rsidP="0003190C">
            <w:pPr>
              <w:pStyle w:val="ad"/>
            </w:pPr>
            <w:r w:rsidRPr="003A5A1A">
              <w:t>10</w:t>
            </w:r>
          </w:p>
        </w:tc>
        <w:tc>
          <w:tcPr>
            <w:tcW w:w="0" w:type="auto"/>
          </w:tcPr>
          <w:p w:rsidR="0003190C" w:rsidRPr="003A5A1A" w:rsidRDefault="0003190C" w:rsidP="0003190C">
            <w:pPr>
              <w:pStyle w:val="ad"/>
            </w:pPr>
          </w:p>
        </w:tc>
      </w:tr>
      <w:tr w:rsidR="0003190C" w:rsidRPr="003A5A1A" w:rsidTr="0003190C">
        <w:trPr>
          <w:jc w:val="center"/>
        </w:trPr>
        <w:tc>
          <w:tcPr>
            <w:tcW w:w="0" w:type="auto"/>
          </w:tcPr>
          <w:p w:rsidR="0003190C" w:rsidRPr="003A5A1A" w:rsidRDefault="00024C0B" w:rsidP="0003190C">
            <w:pPr>
              <w:pStyle w:val="ad"/>
            </w:pPr>
            <w:r>
              <w:lastRenderedPageBreak/>
              <w:t>19</w:t>
            </w:r>
          </w:p>
        </w:tc>
        <w:tc>
          <w:tcPr>
            <w:tcW w:w="0" w:type="auto"/>
          </w:tcPr>
          <w:p w:rsidR="0003190C" w:rsidRPr="003A5A1A" w:rsidRDefault="0003190C" w:rsidP="0003190C">
            <w:pPr>
              <w:pStyle w:val="ConsPlusCell"/>
              <w:widowControl/>
              <w:snapToGrid w:val="0"/>
              <w:ind w:firstLine="182"/>
            </w:pPr>
            <w:r w:rsidRPr="003A5A1A">
              <w:t xml:space="preserve">Этажность, включая подвал и мансарду </w:t>
            </w:r>
          </w:p>
        </w:tc>
        <w:tc>
          <w:tcPr>
            <w:tcW w:w="0" w:type="auto"/>
          </w:tcPr>
          <w:p w:rsidR="0003190C" w:rsidRPr="003A5A1A" w:rsidRDefault="0003190C" w:rsidP="0003190C">
            <w:pPr>
              <w:pStyle w:val="ad"/>
            </w:pPr>
            <w:r w:rsidRPr="003A5A1A">
              <w:t>этаж</w:t>
            </w:r>
          </w:p>
        </w:tc>
        <w:tc>
          <w:tcPr>
            <w:tcW w:w="0" w:type="auto"/>
          </w:tcPr>
          <w:p w:rsidR="0003190C" w:rsidRPr="003A5A1A" w:rsidRDefault="0003190C" w:rsidP="0003190C">
            <w:pPr>
              <w:pStyle w:val="ad"/>
            </w:pPr>
            <w:r w:rsidRPr="003A5A1A">
              <w:t>-</w:t>
            </w:r>
          </w:p>
        </w:tc>
        <w:tc>
          <w:tcPr>
            <w:tcW w:w="0" w:type="auto"/>
          </w:tcPr>
          <w:p w:rsidR="0003190C" w:rsidRPr="003A5A1A" w:rsidRDefault="0003190C" w:rsidP="0003190C">
            <w:pPr>
              <w:pStyle w:val="ad"/>
            </w:pPr>
            <w:r w:rsidRPr="003A5A1A">
              <w:t>3</w:t>
            </w:r>
          </w:p>
        </w:tc>
      </w:tr>
      <w:tr w:rsidR="0003190C" w:rsidRPr="003A5A1A" w:rsidTr="0003190C">
        <w:trPr>
          <w:jc w:val="center"/>
        </w:trPr>
        <w:tc>
          <w:tcPr>
            <w:tcW w:w="0" w:type="auto"/>
          </w:tcPr>
          <w:p w:rsidR="0003190C" w:rsidRPr="003A5A1A" w:rsidRDefault="00024C0B" w:rsidP="0003190C">
            <w:pPr>
              <w:pStyle w:val="ad"/>
            </w:pPr>
            <w:r>
              <w:t>20</w:t>
            </w:r>
          </w:p>
        </w:tc>
        <w:tc>
          <w:tcPr>
            <w:tcW w:w="0" w:type="auto"/>
          </w:tcPr>
          <w:p w:rsidR="0003190C" w:rsidRPr="003A5A1A" w:rsidRDefault="0003190C" w:rsidP="0003190C">
            <w:pPr>
              <w:pStyle w:val="ConsPlusCell"/>
              <w:widowControl/>
              <w:snapToGrid w:val="0"/>
              <w:ind w:firstLine="182"/>
            </w:pPr>
            <w:r w:rsidRPr="003A5A1A">
              <w:t>Высота основного здания от уровня земли до конька кровли</w:t>
            </w:r>
          </w:p>
        </w:tc>
        <w:tc>
          <w:tcPr>
            <w:tcW w:w="0" w:type="auto"/>
          </w:tcPr>
          <w:p w:rsidR="0003190C" w:rsidRPr="003A5A1A" w:rsidRDefault="0003190C" w:rsidP="0003190C">
            <w:pPr>
              <w:pStyle w:val="ad"/>
            </w:pPr>
            <w:r w:rsidRPr="003A5A1A">
              <w:t>м</w:t>
            </w:r>
          </w:p>
        </w:tc>
        <w:tc>
          <w:tcPr>
            <w:tcW w:w="0" w:type="auto"/>
          </w:tcPr>
          <w:p w:rsidR="0003190C" w:rsidRPr="003A5A1A" w:rsidRDefault="0003190C" w:rsidP="0003190C">
            <w:pPr>
              <w:pStyle w:val="ad"/>
            </w:pPr>
          </w:p>
        </w:tc>
        <w:tc>
          <w:tcPr>
            <w:tcW w:w="0" w:type="auto"/>
          </w:tcPr>
          <w:p w:rsidR="0003190C" w:rsidRPr="003A5A1A" w:rsidRDefault="0003190C" w:rsidP="0003190C">
            <w:pPr>
              <w:pStyle w:val="ad"/>
            </w:pPr>
            <w:r w:rsidRPr="003A5A1A">
              <w:t>14</w:t>
            </w:r>
          </w:p>
        </w:tc>
      </w:tr>
      <w:tr w:rsidR="0003190C" w:rsidRPr="003A5A1A" w:rsidTr="0003190C">
        <w:trPr>
          <w:jc w:val="center"/>
        </w:trPr>
        <w:tc>
          <w:tcPr>
            <w:tcW w:w="0" w:type="auto"/>
          </w:tcPr>
          <w:p w:rsidR="0003190C" w:rsidRPr="003A5A1A" w:rsidRDefault="00024C0B" w:rsidP="0003190C">
            <w:pPr>
              <w:pStyle w:val="ad"/>
            </w:pPr>
            <w:r>
              <w:t>21</w:t>
            </w:r>
          </w:p>
        </w:tc>
        <w:tc>
          <w:tcPr>
            <w:tcW w:w="0" w:type="auto"/>
          </w:tcPr>
          <w:p w:rsidR="0003190C" w:rsidRPr="003A5A1A" w:rsidRDefault="0003190C" w:rsidP="0003190C">
            <w:pPr>
              <w:pStyle w:val="ConsPlusCell"/>
              <w:widowControl/>
              <w:snapToGrid w:val="0"/>
              <w:ind w:firstLine="182"/>
            </w:pPr>
            <w:r w:rsidRPr="003A5A1A">
              <w:t xml:space="preserve">Высота для всех вспомогательных строений  высота от уровня земли: </w:t>
            </w:r>
          </w:p>
          <w:p w:rsidR="0003190C" w:rsidRPr="003A5A1A" w:rsidRDefault="0003190C" w:rsidP="0003190C">
            <w:pPr>
              <w:pStyle w:val="ConsPlusCell"/>
              <w:widowControl/>
              <w:snapToGrid w:val="0"/>
              <w:ind w:firstLine="182"/>
            </w:pPr>
            <w:r w:rsidRPr="003A5A1A">
              <w:t>до верха плоской кровли</w:t>
            </w:r>
          </w:p>
          <w:p w:rsidR="0003190C" w:rsidRPr="003A5A1A" w:rsidRDefault="0003190C" w:rsidP="0003190C">
            <w:pPr>
              <w:pStyle w:val="ConsPlusCell"/>
              <w:widowControl/>
              <w:snapToGrid w:val="0"/>
              <w:ind w:firstLine="182"/>
            </w:pPr>
            <w:r w:rsidRPr="003A5A1A">
              <w:t>до конька скатной кровли</w:t>
            </w:r>
          </w:p>
          <w:p w:rsidR="0003190C" w:rsidRPr="003A5A1A" w:rsidRDefault="0003190C" w:rsidP="0003190C">
            <w:pPr>
              <w:pStyle w:val="ConsPlusCell"/>
              <w:widowControl/>
              <w:snapToGrid w:val="0"/>
              <w:ind w:firstLine="182"/>
            </w:pPr>
            <w:r w:rsidRPr="003A5A1A">
              <w:t>до низа скатной  кровли</w:t>
            </w:r>
          </w:p>
          <w:p w:rsidR="0003190C" w:rsidRPr="003A5A1A" w:rsidRDefault="0003190C" w:rsidP="0003190C">
            <w:pPr>
              <w:pStyle w:val="ConsPlusCell"/>
              <w:widowControl/>
              <w:snapToGrid w:val="0"/>
              <w:ind w:firstLine="182"/>
            </w:pPr>
            <w:r w:rsidRPr="003A5A1A">
              <w:t>Исключения: шпили, башни, флагштоки</w:t>
            </w:r>
          </w:p>
        </w:tc>
        <w:tc>
          <w:tcPr>
            <w:tcW w:w="0" w:type="auto"/>
          </w:tcPr>
          <w:p w:rsidR="0003190C" w:rsidRPr="003A5A1A" w:rsidRDefault="0003190C" w:rsidP="0003190C">
            <w:pPr>
              <w:pStyle w:val="ad"/>
            </w:pPr>
          </w:p>
          <w:p w:rsidR="0003190C" w:rsidRPr="003A5A1A" w:rsidRDefault="0003190C" w:rsidP="0003190C">
            <w:pPr>
              <w:pStyle w:val="ad"/>
            </w:pPr>
          </w:p>
          <w:p w:rsidR="0003190C" w:rsidRPr="003A5A1A" w:rsidRDefault="0003190C" w:rsidP="0003190C">
            <w:pPr>
              <w:pStyle w:val="ad"/>
            </w:pPr>
            <w:r w:rsidRPr="003A5A1A">
              <w:t>м</w:t>
            </w:r>
          </w:p>
          <w:p w:rsidR="0003190C" w:rsidRPr="003A5A1A" w:rsidRDefault="0003190C" w:rsidP="0003190C">
            <w:pPr>
              <w:pStyle w:val="ad"/>
            </w:pPr>
            <w:r w:rsidRPr="003A5A1A">
              <w:t>м</w:t>
            </w:r>
          </w:p>
          <w:p w:rsidR="0003190C" w:rsidRPr="003A5A1A" w:rsidRDefault="0003190C" w:rsidP="0003190C">
            <w:pPr>
              <w:pStyle w:val="ad"/>
            </w:pPr>
            <w:r w:rsidRPr="003A5A1A">
              <w:t>м</w:t>
            </w:r>
          </w:p>
        </w:tc>
        <w:tc>
          <w:tcPr>
            <w:tcW w:w="0" w:type="auto"/>
          </w:tcPr>
          <w:p w:rsidR="0003190C" w:rsidRPr="003A5A1A" w:rsidRDefault="0003190C" w:rsidP="0003190C">
            <w:pPr>
              <w:pStyle w:val="ad"/>
            </w:pPr>
          </w:p>
          <w:p w:rsidR="0003190C" w:rsidRPr="003A5A1A" w:rsidRDefault="0003190C" w:rsidP="0003190C">
            <w:pPr>
              <w:pStyle w:val="ad"/>
            </w:pPr>
          </w:p>
          <w:p w:rsidR="0003190C" w:rsidRPr="003A5A1A" w:rsidRDefault="0003190C" w:rsidP="0003190C">
            <w:pPr>
              <w:pStyle w:val="ad"/>
            </w:pPr>
          </w:p>
        </w:tc>
        <w:tc>
          <w:tcPr>
            <w:tcW w:w="0" w:type="auto"/>
          </w:tcPr>
          <w:p w:rsidR="0003190C" w:rsidRPr="003A5A1A" w:rsidRDefault="0003190C" w:rsidP="0003190C">
            <w:pPr>
              <w:pStyle w:val="ad"/>
            </w:pPr>
          </w:p>
          <w:p w:rsidR="0003190C" w:rsidRPr="003A5A1A" w:rsidRDefault="0003190C" w:rsidP="0003190C">
            <w:pPr>
              <w:pStyle w:val="ad"/>
            </w:pPr>
          </w:p>
          <w:p w:rsidR="0003190C" w:rsidRPr="003A5A1A" w:rsidRDefault="0003190C" w:rsidP="0003190C">
            <w:pPr>
              <w:pStyle w:val="ad"/>
            </w:pPr>
            <w:r w:rsidRPr="003A5A1A">
              <w:t>4</w:t>
            </w:r>
          </w:p>
          <w:p w:rsidR="0003190C" w:rsidRPr="003A5A1A" w:rsidRDefault="0003190C" w:rsidP="0003190C">
            <w:pPr>
              <w:pStyle w:val="ad"/>
            </w:pPr>
            <w:r w:rsidRPr="003A5A1A">
              <w:t>7</w:t>
            </w:r>
          </w:p>
          <w:p w:rsidR="0003190C" w:rsidRPr="003A5A1A" w:rsidRDefault="0003190C" w:rsidP="0003190C">
            <w:pPr>
              <w:pStyle w:val="ad"/>
            </w:pPr>
            <w:r w:rsidRPr="003A5A1A">
              <w:t>3,5</w:t>
            </w:r>
          </w:p>
          <w:p w:rsidR="0003190C" w:rsidRPr="003A5A1A" w:rsidRDefault="0003190C" w:rsidP="0003190C">
            <w:pPr>
              <w:pStyle w:val="ad"/>
            </w:pPr>
            <w:r w:rsidRPr="003A5A1A">
              <w:t>Без ограничений</w:t>
            </w:r>
          </w:p>
        </w:tc>
      </w:tr>
    </w:tbl>
    <w:p w:rsidR="00AD5457" w:rsidRDefault="00AD5457" w:rsidP="00AD5457">
      <w:pPr>
        <w:rPr>
          <w:rFonts w:ascii="Times New Roman" w:hAnsi="Times New Roman"/>
          <w:sz w:val="28"/>
          <w:szCs w:val="28"/>
        </w:rPr>
      </w:pP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Примечание:</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2. На земельном участке допускается строительство одного жилого дома.</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3. Максимальная и минимальные размеры ранее используемых земельных участков – по фактическому использованию земельного участка до 01.01.1993г.</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4. Допускается в отдельных случаях размещение жилых домов усадебного типа по красной линии улиц в условиях сложившейся застройки.</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Расстояние между фронтальной границей участка и основным строением допускается в соответствии со сложившейся застройкой.</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03190C" w:rsidRPr="0003190C" w:rsidRDefault="0003190C" w:rsidP="00F86FC4">
      <w:pPr>
        <w:ind w:firstLine="851"/>
        <w:jc w:val="both"/>
        <w:rPr>
          <w:rFonts w:ascii="Times New Roman" w:hAnsi="Times New Roman"/>
          <w:sz w:val="28"/>
          <w:szCs w:val="28"/>
        </w:rPr>
      </w:pPr>
      <w:r w:rsidRPr="0003190C">
        <w:rPr>
          <w:rFonts w:ascii="Times New Roman" w:hAnsi="Times New Roman"/>
          <w:sz w:val="28"/>
          <w:szCs w:val="28"/>
        </w:rPr>
        <w:lastRenderedPageBreak/>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03190C" w:rsidRPr="00AD5457"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Расстояния от помещений (сооружений) для содержания и разведения животных до объектов жилой застройки должно быть не менее указанного в таблице.</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1127"/>
        <w:gridCol w:w="1009"/>
        <w:gridCol w:w="1510"/>
        <w:gridCol w:w="1066"/>
        <w:gridCol w:w="946"/>
        <w:gridCol w:w="1283"/>
        <w:gridCol w:w="1271"/>
      </w:tblGrid>
      <w:tr w:rsidR="0003190C" w:rsidRPr="003A5A1A" w:rsidTr="003A5A1A">
        <w:trPr>
          <w:cantSplit/>
          <w:trHeight w:val="256"/>
          <w:jc w:val="center"/>
        </w:trPr>
        <w:tc>
          <w:tcPr>
            <w:tcW w:w="1675" w:type="dxa"/>
            <w:vMerge w:val="restart"/>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Нормативный разрыв</w:t>
            </w:r>
          </w:p>
        </w:tc>
        <w:tc>
          <w:tcPr>
            <w:tcW w:w="8212" w:type="dxa"/>
            <w:gridSpan w:val="7"/>
          </w:tcPr>
          <w:p w:rsidR="0003190C" w:rsidRPr="003A5A1A" w:rsidRDefault="0003190C" w:rsidP="003A5A1A">
            <w:pPr>
              <w:ind w:firstLine="851"/>
              <w:rPr>
                <w:rFonts w:ascii="Times New Roman" w:hAnsi="Times New Roman"/>
                <w:bCs/>
                <w:sz w:val="24"/>
                <w:szCs w:val="24"/>
              </w:rPr>
            </w:pPr>
            <w:r w:rsidRPr="003A5A1A">
              <w:rPr>
                <w:rFonts w:ascii="Times New Roman" w:hAnsi="Times New Roman"/>
                <w:bCs/>
                <w:sz w:val="24"/>
                <w:szCs w:val="24"/>
              </w:rPr>
              <w:t>Поголовье (шт.), не более</w:t>
            </w:r>
          </w:p>
        </w:tc>
      </w:tr>
      <w:tr w:rsidR="0003190C" w:rsidRPr="003A5A1A" w:rsidTr="003A5A1A">
        <w:trPr>
          <w:cantSplit/>
          <w:trHeight w:val="145"/>
          <w:jc w:val="center"/>
        </w:trPr>
        <w:tc>
          <w:tcPr>
            <w:tcW w:w="1675" w:type="dxa"/>
            <w:vMerge/>
          </w:tcPr>
          <w:p w:rsidR="0003190C" w:rsidRPr="003A5A1A" w:rsidRDefault="0003190C" w:rsidP="003A5A1A">
            <w:pPr>
              <w:ind w:firstLine="851"/>
              <w:rPr>
                <w:rFonts w:ascii="Times New Roman" w:hAnsi="Times New Roman"/>
                <w:bCs/>
                <w:sz w:val="24"/>
                <w:szCs w:val="24"/>
              </w:rPr>
            </w:pP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свиньи</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птица</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крупный рогатый скот</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кролики</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овцы</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лошади</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нутрии</w:t>
            </w:r>
          </w:p>
        </w:tc>
      </w:tr>
      <w:tr w:rsidR="0003190C" w:rsidRPr="003A5A1A" w:rsidTr="003A5A1A">
        <w:trPr>
          <w:trHeight w:val="271"/>
          <w:jc w:val="center"/>
        </w:trPr>
        <w:tc>
          <w:tcPr>
            <w:tcW w:w="1675" w:type="dxa"/>
          </w:tcPr>
          <w:p w:rsidR="0003190C" w:rsidRPr="003A5A1A" w:rsidRDefault="0003190C" w:rsidP="003A5A1A">
            <w:pPr>
              <w:ind w:firstLine="851"/>
              <w:jc w:val="center"/>
              <w:rPr>
                <w:rFonts w:ascii="Times New Roman" w:hAnsi="Times New Roman"/>
                <w:bCs/>
                <w:sz w:val="24"/>
                <w:szCs w:val="24"/>
              </w:rPr>
            </w:pPr>
            <w:r w:rsidRPr="003A5A1A">
              <w:rPr>
                <w:rFonts w:ascii="Times New Roman" w:hAnsi="Times New Roman"/>
                <w:bCs/>
                <w:sz w:val="24"/>
                <w:szCs w:val="24"/>
              </w:rPr>
              <w:t>10 м</w:t>
            </w: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30</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0</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r>
      <w:tr w:rsidR="0003190C" w:rsidRPr="003A5A1A" w:rsidTr="003A5A1A">
        <w:trPr>
          <w:trHeight w:val="271"/>
          <w:jc w:val="center"/>
        </w:trPr>
        <w:tc>
          <w:tcPr>
            <w:tcW w:w="1675" w:type="dxa"/>
          </w:tcPr>
          <w:p w:rsidR="0003190C" w:rsidRPr="003A5A1A" w:rsidRDefault="0003190C" w:rsidP="003A5A1A">
            <w:pPr>
              <w:ind w:firstLine="851"/>
              <w:jc w:val="center"/>
              <w:rPr>
                <w:rFonts w:ascii="Times New Roman" w:hAnsi="Times New Roman"/>
                <w:bCs/>
                <w:sz w:val="24"/>
                <w:szCs w:val="24"/>
              </w:rPr>
            </w:pPr>
            <w:r w:rsidRPr="003A5A1A">
              <w:rPr>
                <w:rFonts w:ascii="Times New Roman" w:hAnsi="Times New Roman"/>
                <w:bCs/>
                <w:sz w:val="24"/>
                <w:szCs w:val="24"/>
              </w:rPr>
              <w:t>20 м</w:t>
            </w: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8</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45</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8</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20</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8</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8</w:t>
            </w:r>
          </w:p>
        </w:tc>
      </w:tr>
      <w:tr w:rsidR="0003190C" w:rsidRPr="003A5A1A" w:rsidTr="003A5A1A">
        <w:trPr>
          <w:trHeight w:val="271"/>
          <w:jc w:val="center"/>
        </w:trPr>
        <w:tc>
          <w:tcPr>
            <w:tcW w:w="1675" w:type="dxa"/>
          </w:tcPr>
          <w:p w:rsidR="0003190C" w:rsidRPr="003A5A1A" w:rsidRDefault="0003190C" w:rsidP="003A5A1A">
            <w:pPr>
              <w:ind w:firstLine="851"/>
              <w:jc w:val="center"/>
              <w:rPr>
                <w:rFonts w:ascii="Times New Roman" w:hAnsi="Times New Roman"/>
                <w:bCs/>
                <w:sz w:val="24"/>
                <w:szCs w:val="24"/>
              </w:rPr>
            </w:pPr>
            <w:r w:rsidRPr="003A5A1A">
              <w:rPr>
                <w:rFonts w:ascii="Times New Roman" w:hAnsi="Times New Roman"/>
                <w:bCs/>
                <w:sz w:val="24"/>
                <w:szCs w:val="24"/>
              </w:rPr>
              <w:t>30 м</w:t>
            </w: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60</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30</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0</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10</w:t>
            </w:r>
          </w:p>
        </w:tc>
      </w:tr>
      <w:tr w:rsidR="0003190C" w:rsidRPr="003A5A1A" w:rsidTr="003A5A1A">
        <w:trPr>
          <w:trHeight w:val="287"/>
          <w:jc w:val="center"/>
        </w:trPr>
        <w:tc>
          <w:tcPr>
            <w:tcW w:w="1675" w:type="dxa"/>
          </w:tcPr>
          <w:p w:rsidR="0003190C" w:rsidRPr="003A5A1A" w:rsidRDefault="0003190C" w:rsidP="003A5A1A">
            <w:pPr>
              <w:ind w:firstLine="851"/>
              <w:jc w:val="center"/>
              <w:rPr>
                <w:rFonts w:ascii="Times New Roman" w:hAnsi="Times New Roman"/>
                <w:bCs/>
                <w:sz w:val="24"/>
                <w:szCs w:val="24"/>
              </w:rPr>
            </w:pPr>
            <w:r w:rsidRPr="003A5A1A">
              <w:rPr>
                <w:rFonts w:ascii="Times New Roman" w:hAnsi="Times New Roman"/>
                <w:bCs/>
                <w:sz w:val="24"/>
                <w:szCs w:val="24"/>
              </w:rPr>
              <w:t>40 м</w:t>
            </w:r>
          </w:p>
        </w:tc>
        <w:tc>
          <w:tcPr>
            <w:tcW w:w="1127"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15</w:t>
            </w:r>
          </w:p>
        </w:tc>
        <w:tc>
          <w:tcPr>
            <w:tcW w:w="1009"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75</w:t>
            </w:r>
          </w:p>
        </w:tc>
        <w:tc>
          <w:tcPr>
            <w:tcW w:w="1510"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15</w:t>
            </w:r>
          </w:p>
        </w:tc>
        <w:tc>
          <w:tcPr>
            <w:tcW w:w="106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40</w:t>
            </w:r>
          </w:p>
        </w:tc>
        <w:tc>
          <w:tcPr>
            <w:tcW w:w="946"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5</w:t>
            </w:r>
          </w:p>
        </w:tc>
        <w:tc>
          <w:tcPr>
            <w:tcW w:w="1283"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15</w:t>
            </w:r>
          </w:p>
        </w:tc>
        <w:tc>
          <w:tcPr>
            <w:tcW w:w="1271" w:type="dxa"/>
          </w:tcPr>
          <w:p w:rsidR="0003190C" w:rsidRPr="003A5A1A" w:rsidRDefault="0003190C" w:rsidP="003A5A1A">
            <w:pPr>
              <w:rPr>
                <w:rFonts w:ascii="Times New Roman" w:hAnsi="Times New Roman"/>
                <w:bCs/>
                <w:sz w:val="24"/>
                <w:szCs w:val="24"/>
              </w:rPr>
            </w:pPr>
            <w:r w:rsidRPr="003A5A1A">
              <w:rPr>
                <w:rFonts w:ascii="Times New Roman" w:hAnsi="Times New Roman"/>
                <w:bCs/>
                <w:sz w:val="24"/>
                <w:szCs w:val="24"/>
              </w:rPr>
              <w:t>15</w:t>
            </w:r>
          </w:p>
        </w:tc>
      </w:tr>
    </w:tbl>
    <w:p w:rsidR="0003190C" w:rsidRPr="0003190C" w:rsidRDefault="0003190C" w:rsidP="003A5A1A">
      <w:pPr>
        <w:ind w:firstLine="851"/>
        <w:jc w:val="right"/>
        <w:rPr>
          <w:rFonts w:ascii="Times New Roman" w:hAnsi="Times New Roman"/>
          <w:bCs/>
          <w:sz w:val="28"/>
          <w:szCs w:val="28"/>
        </w:rPr>
      </w:pP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В сельских населенных пунктах размещаемые в пределах жилой зоны группы сараев должны содержать не более 30 блоков каждая.</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Сараи для скота и птицы следует предусматривать на расстоянии от окон жилых помещений дома:</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одиночные или двойные - не менее 15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до 8 блоков - не менее 25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свыше 8 до 30 блоков - не менее 50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Площадь застройки сблокированных сараев не должна превышать 800 квадратных метров [12].</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lastRenderedPageBreak/>
        <w:t>Расстояния от сараев для скота и птицы до шахтных колодцев должно быть не менее 50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количество ульев на 100 кв. м земельного участка - не более 6.</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Не допускается размещать со стороны улиц вспомогательные строения, за исключением автостоянок и гаражей.</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xml:space="preserve">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lastRenderedPageBreak/>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 xml:space="preserve">На территории застройки индивидуальными жилыми домами  автостоянки размещаются в пределах отведенного участка. </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Расстояния:</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от площадок с контейнерами для отходов,  до границ участков жилых домов, детских учреждений не менее 50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от газорегуляторных пунктов до границ участков жилых домов - не менее 15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lastRenderedPageBreak/>
        <w:t>- от трансформаторных подстанций до границ участков жилых домов - не менее 10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от края лесопаркового массива до границ ближних участков жилой застройки - не менее 30 метров.</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03190C" w:rsidRPr="0003190C" w:rsidRDefault="0003190C" w:rsidP="00F86FC4">
      <w:pPr>
        <w:ind w:firstLine="851"/>
        <w:jc w:val="both"/>
        <w:rPr>
          <w:rFonts w:ascii="Times New Roman" w:hAnsi="Times New Roman"/>
          <w:bCs/>
          <w:sz w:val="28"/>
          <w:szCs w:val="28"/>
        </w:rPr>
      </w:pPr>
      <w:r w:rsidRPr="0003190C">
        <w:rPr>
          <w:rFonts w:ascii="Times New Roman" w:hAnsi="Times New Roman"/>
          <w:bCs/>
          <w:sz w:val="28"/>
          <w:szCs w:val="28"/>
        </w:rPr>
        <w:t>Минимальные расстояния между постройками по санитарно-бытовым условиям должны быть:</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xml:space="preserve">- </w:t>
      </w:r>
      <w:r w:rsidR="00F86FC4">
        <w:rPr>
          <w:rFonts w:ascii="Times New Roman" w:hAnsi="Times New Roman"/>
          <w:bCs/>
          <w:sz w:val="28"/>
          <w:szCs w:val="28"/>
        </w:rPr>
        <w:t xml:space="preserve">  </w:t>
      </w:r>
      <w:r w:rsidRPr="0003190C">
        <w:rPr>
          <w:rFonts w:ascii="Times New Roman" w:hAnsi="Times New Roman"/>
          <w:bCs/>
          <w:sz w:val="28"/>
          <w:szCs w:val="28"/>
        </w:rPr>
        <w:t>до душа, бани (сауны) – 8 метров;</w:t>
      </w:r>
    </w:p>
    <w:p w:rsidR="0003190C" w:rsidRPr="0003190C" w:rsidRDefault="0003190C" w:rsidP="00AD5457">
      <w:pPr>
        <w:ind w:firstLine="851"/>
        <w:jc w:val="both"/>
        <w:rPr>
          <w:rFonts w:ascii="Times New Roman" w:hAnsi="Times New Roman"/>
          <w:bCs/>
          <w:sz w:val="28"/>
          <w:szCs w:val="28"/>
        </w:rPr>
      </w:pPr>
      <w:r w:rsidRPr="0003190C">
        <w:rPr>
          <w:rFonts w:ascii="Times New Roman" w:hAnsi="Times New Roman"/>
          <w:bCs/>
          <w:sz w:val="28"/>
          <w:szCs w:val="28"/>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03190C" w:rsidRPr="006F31FC" w:rsidRDefault="0003190C" w:rsidP="00F86FC4">
      <w:pPr>
        <w:ind w:firstLine="851"/>
        <w:jc w:val="both"/>
        <w:rPr>
          <w:rFonts w:ascii="Times New Roman" w:hAnsi="Times New Roman"/>
          <w:sz w:val="28"/>
          <w:szCs w:val="28"/>
        </w:rPr>
      </w:pPr>
      <w:r w:rsidRPr="0003190C">
        <w:rPr>
          <w:rFonts w:ascii="Times New Roman" w:hAnsi="Times New Roman"/>
          <w:bCs/>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3190C" w:rsidRPr="0003190C" w:rsidRDefault="0003190C" w:rsidP="00AD5457">
      <w:pPr>
        <w:pStyle w:val="4"/>
        <w:jc w:val="center"/>
        <w:rPr>
          <w:rFonts w:cs="Times New Roman"/>
          <w:sz w:val="28"/>
          <w:szCs w:val="28"/>
        </w:rPr>
      </w:pPr>
      <w:r w:rsidRPr="0003190C">
        <w:rPr>
          <w:rFonts w:cs="Times New Roman"/>
          <w:sz w:val="28"/>
          <w:szCs w:val="28"/>
        </w:rPr>
        <w:t>2.7.2.  Расчётные показатели в области культуры и искусства</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w:t>
      </w:r>
      <w:r w:rsidRPr="0003190C">
        <w:rPr>
          <w:rFonts w:ascii="Times New Roman" w:eastAsia="TimesNewRomanPSMT" w:hAnsi="Times New Roman"/>
          <w:sz w:val="28"/>
          <w:szCs w:val="28"/>
        </w:rPr>
        <w:lastRenderedPageBreak/>
        <w:t>соответствии с предоставленными исходными данными и представлены в таблице 2.7.2.</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03190C" w:rsidRPr="003A5A1A" w:rsidTr="003A5A1A">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Наименование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объекта</w:t>
            </w:r>
          </w:p>
          <w:p w:rsidR="0003190C" w:rsidRPr="003A5A1A" w:rsidRDefault="0003190C" w:rsidP="0003190C">
            <w:pPr>
              <w:jc w:val="center"/>
              <w:rPr>
                <w:rFonts w:ascii="Times New Roman" w:hAnsi="Times New Roman"/>
                <w:b/>
                <w:sz w:val="24"/>
                <w:szCs w:val="24"/>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Минимально допустимый уровень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746"/>
        </w:trPr>
        <w:tc>
          <w:tcPr>
            <w:tcW w:w="516" w:type="dxa"/>
            <w:tcBorders>
              <w:top w:val="single" w:sz="12"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159" w:type="dxa"/>
            <w:tcBorders>
              <w:top w:val="single" w:sz="12" w:space="0" w:color="595959" w:themeColor="text1" w:themeTint="A6"/>
            </w:tcBorders>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Учреждения клубного типа (центр культурного развития, клуб)</w:t>
            </w:r>
          </w:p>
        </w:tc>
        <w:tc>
          <w:tcPr>
            <w:tcW w:w="2410" w:type="dxa"/>
            <w:tcBorders>
              <w:top w:val="single" w:sz="12"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муниципального образования</w:t>
            </w:r>
          </w:p>
        </w:tc>
        <w:tc>
          <w:tcPr>
            <w:tcW w:w="1641"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p w:rsidR="0003190C" w:rsidRPr="003A5A1A" w:rsidRDefault="0003190C" w:rsidP="0003190C">
            <w:pPr>
              <w:jc w:val="center"/>
              <w:rPr>
                <w:rFonts w:ascii="Times New Roman" w:hAnsi="Times New Roman"/>
                <w:sz w:val="24"/>
                <w:szCs w:val="24"/>
              </w:rPr>
            </w:pPr>
          </w:p>
        </w:tc>
        <w:tc>
          <w:tcPr>
            <w:tcW w:w="1538" w:type="dxa"/>
            <w:tcBorders>
              <w:top w:val="single" w:sz="12"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443"/>
        </w:trPr>
        <w:tc>
          <w:tcPr>
            <w:tcW w:w="516" w:type="dxa"/>
            <w:vMerge w:val="restart"/>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159" w:type="dxa"/>
            <w:vMerge w:val="restart"/>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tc>
        <w:tc>
          <w:tcPr>
            <w:tcW w:w="1641"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538" w:type="dxa"/>
            <w:vMerge w:val="restart"/>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442"/>
        </w:trPr>
        <w:tc>
          <w:tcPr>
            <w:tcW w:w="516" w:type="dxa"/>
            <w:vMerge/>
          </w:tcPr>
          <w:p w:rsidR="0003190C" w:rsidRPr="003A5A1A" w:rsidRDefault="0003190C" w:rsidP="0003190C">
            <w:pPr>
              <w:jc w:val="center"/>
              <w:rPr>
                <w:rFonts w:ascii="Times New Roman" w:hAnsi="Times New Roman"/>
                <w:sz w:val="24"/>
                <w:szCs w:val="24"/>
              </w:rPr>
            </w:pPr>
          </w:p>
        </w:tc>
        <w:tc>
          <w:tcPr>
            <w:tcW w:w="2159" w:type="dxa"/>
            <w:vMerge/>
          </w:tcPr>
          <w:p w:rsidR="0003190C" w:rsidRPr="003A5A1A" w:rsidRDefault="0003190C" w:rsidP="0003190C">
            <w:pPr>
              <w:tabs>
                <w:tab w:val="left" w:pos="6780"/>
              </w:tabs>
              <w:contextualSpacing/>
              <w:rPr>
                <w:rFonts w:ascii="Times New Roman" w:hAnsi="Times New Roman"/>
                <w:sz w:val="24"/>
                <w:szCs w:val="24"/>
              </w:rPr>
            </w:pP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мест на 1 000 жителей</w:t>
            </w:r>
          </w:p>
        </w:tc>
        <w:tc>
          <w:tcPr>
            <w:tcW w:w="1641" w:type="dxa"/>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3,5</w:t>
            </w:r>
          </w:p>
        </w:tc>
        <w:tc>
          <w:tcPr>
            <w:tcW w:w="1538" w:type="dxa"/>
            <w:vMerge/>
            <w:vAlign w:val="center"/>
          </w:tcPr>
          <w:p w:rsidR="0003190C" w:rsidRPr="003A5A1A" w:rsidRDefault="0003190C" w:rsidP="0003190C">
            <w:pPr>
              <w:tabs>
                <w:tab w:val="left" w:pos="6780"/>
              </w:tabs>
              <w:contextualSpacing/>
              <w:jc w:val="center"/>
              <w:rPr>
                <w:rFonts w:ascii="Times New Roman" w:hAnsi="Times New Roman"/>
                <w:sz w:val="24"/>
                <w:szCs w:val="24"/>
              </w:rPr>
            </w:pPr>
          </w:p>
        </w:tc>
        <w:tc>
          <w:tcPr>
            <w:tcW w:w="1782" w:type="dxa"/>
            <w:vMerge/>
            <w:vAlign w:val="center"/>
          </w:tcPr>
          <w:p w:rsidR="0003190C" w:rsidRPr="003A5A1A" w:rsidRDefault="0003190C" w:rsidP="0003190C">
            <w:pPr>
              <w:jc w:val="center"/>
              <w:rPr>
                <w:rFonts w:ascii="Times New Roman" w:hAnsi="Times New Roman"/>
                <w:sz w:val="24"/>
                <w:szCs w:val="24"/>
              </w:rPr>
            </w:pPr>
          </w:p>
        </w:tc>
      </w:tr>
      <w:tr w:rsidR="0003190C" w:rsidRPr="003A5A1A" w:rsidTr="003A5A1A">
        <w:trPr>
          <w:trHeight w:val="345"/>
        </w:trPr>
        <w:tc>
          <w:tcPr>
            <w:tcW w:w="516"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2159" w:type="dxa"/>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Выставочно-экспозиционные пространства, в т.ч. музеи, выставочные залы</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tc>
        <w:tc>
          <w:tcPr>
            <w:tcW w:w="1641" w:type="dxa"/>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w:t>
            </w:r>
          </w:p>
        </w:tc>
        <w:tc>
          <w:tcPr>
            <w:tcW w:w="1538"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173"/>
        </w:trPr>
        <w:tc>
          <w:tcPr>
            <w:tcW w:w="516" w:type="dxa"/>
            <w:vMerge w:val="restart"/>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w:t>
            </w:r>
          </w:p>
        </w:tc>
        <w:tc>
          <w:tcPr>
            <w:tcW w:w="2159" w:type="dxa"/>
            <w:vMerge w:val="restart"/>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Кинотеатр</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538" w:type="dxa"/>
            <w:vMerge w:val="restart"/>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Merge w:val="restart"/>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172"/>
        </w:trPr>
        <w:tc>
          <w:tcPr>
            <w:tcW w:w="516" w:type="dxa"/>
            <w:vMerge/>
          </w:tcPr>
          <w:p w:rsidR="0003190C" w:rsidRPr="003A5A1A" w:rsidRDefault="0003190C" w:rsidP="0003190C">
            <w:pPr>
              <w:jc w:val="center"/>
              <w:rPr>
                <w:rFonts w:ascii="Times New Roman" w:hAnsi="Times New Roman"/>
                <w:sz w:val="24"/>
                <w:szCs w:val="24"/>
              </w:rPr>
            </w:pPr>
          </w:p>
        </w:tc>
        <w:tc>
          <w:tcPr>
            <w:tcW w:w="2159" w:type="dxa"/>
            <w:vMerge/>
          </w:tcPr>
          <w:p w:rsidR="0003190C" w:rsidRPr="003A5A1A" w:rsidRDefault="0003190C" w:rsidP="0003190C">
            <w:pPr>
              <w:tabs>
                <w:tab w:val="left" w:pos="6780"/>
              </w:tabs>
              <w:contextualSpacing/>
              <w:rPr>
                <w:rFonts w:ascii="Times New Roman" w:hAnsi="Times New Roman"/>
                <w:sz w:val="24"/>
                <w:szCs w:val="24"/>
              </w:rPr>
            </w:pP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мест на 1 000 жителей</w:t>
            </w: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25</w:t>
            </w:r>
          </w:p>
        </w:tc>
        <w:tc>
          <w:tcPr>
            <w:tcW w:w="1538" w:type="dxa"/>
            <w:vMerge/>
            <w:vAlign w:val="center"/>
          </w:tcPr>
          <w:p w:rsidR="0003190C" w:rsidRPr="003A5A1A" w:rsidRDefault="0003190C" w:rsidP="0003190C">
            <w:pPr>
              <w:tabs>
                <w:tab w:val="left" w:pos="6780"/>
              </w:tabs>
              <w:contextualSpacing/>
              <w:jc w:val="center"/>
              <w:rPr>
                <w:rFonts w:ascii="Times New Roman" w:hAnsi="Times New Roman"/>
                <w:sz w:val="24"/>
                <w:szCs w:val="24"/>
              </w:rPr>
            </w:pPr>
          </w:p>
        </w:tc>
        <w:tc>
          <w:tcPr>
            <w:tcW w:w="1782" w:type="dxa"/>
            <w:vMerge/>
            <w:vAlign w:val="center"/>
          </w:tcPr>
          <w:p w:rsidR="0003190C" w:rsidRPr="003A5A1A" w:rsidRDefault="0003190C" w:rsidP="0003190C">
            <w:pPr>
              <w:jc w:val="center"/>
              <w:rPr>
                <w:rFonts w:ascii="Times New Roman" w:hAnsi="Times New Roman"/>
                <w:sz w:val="24"/>
                <w:szCs w:val="24"/>
              </w:rPr>
            </w:pPr>
          </w:p>
        </w:tc>
      </w:tr>
      <w:tr w:rsidR="0003190C" w:rsidRPr="003A5A1A" w:rsidTr="003A5A1A">
        <w:trPr>
          <w:trHeight w:val="822"/>
        </w:trPr>
        <w:tc>
          <w:tcPr>
            <w:tcW w:w="516" w:type="dxa"/>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w:t>
            </w:r>
          </w:p>
        </w:tc>
        <w:tc>
          <w:tcPr>
            <w:tcW w:w="2159"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Межпоселенческая библиотека</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p w:rsidR="0003190C" w:rsidRPr="003A5A1A" w:rsidRDefault="0003190C" w:rsidP="0003190C">
            <w:pPr>
              <w:tabs>
                <w:tab w:val="left" w:pos="6780"/>
              </w:tabs>
              <w:contextualSpacing/>
              <w:jc w:val="center"/>
              <w:rPr>
                <w:rFonts w:ascii="Times New Roman" w:hAnsi="Times New Roman"/>
                <w:sz w:val="24"/>
                <w:szCs w:val="24"/>
              </w:rPr>
            </w:pPr>
          </w:p>
          <w:p w:rsidR="0003190C" w:rsidRPr="003A5A1A" w:rsidRDefault="0003190C" w:rsidP="0003190C">
            <w:pPr>
              <w:tabs>
                <w:tab w:val="left" w:pos="6780"/>
              </w:tabs>
              <w:contextualSpacing/>
              <w:jc w:val="center"/>
              <w:rPr>
                <w:rFonts w:ascii="Times New Roman" w:hAnsi="Times New Roman"/>
                <w:sz w:val="24"/>
                <w:szCs w:val="24"/>
              </w:rPr>
            </w:pP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p w:rsidR="0003190C" w:rsidRPr="003A5A1A" w:rsidRDefault="0003190C" w:rsidP="0003190C">
            <w:pPr>
              <w:jc w:val="center"/>
              <w:rPr>
                <w:rFonts w:ascii="Times New Roman" w:hAnsi="Times New Roman"/>
                <w:sz w:val="24"/>
                <w:szCs w:val="24"/>
              </w:rPr>
            </w:pPr>
          </w:p>
          <w:p w:rsidR="0003190C" w:rsidRPr="003A5A1A" w:rsidRDefault="0003190C" w:rsidP="0003190C">
            <w:pPr>
              <w:jc w:val="center"/>
              <w:rPr>
                <w:rFonts w:ascii="Times New Roman" w:hAnsi="Times New Roman"/>
                <w:sz w:val="24"/>
                <w:szCs w:val="24"/>
              </w:rPr>
            </w:pPr>
          </w:p>
        </w:tc>
        <w:tc>
          <w:tcPr>
            <w:tcW w:w="1538"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822"/>
        </w:trPr>
        <w:tc>
          <w:tcPr>
            <w:tcW w:w="516" w:type="dxa"/>
          </w:tcPr>
          <w:p w:rsidR="0003190C" w:rsidRPr="003A5A1A" w:rsidDel="00F2569C" w:rsidRDefault="0003190C" w:rsidP="0003190C">
            <w:pPr>
              <w:jc w:val="center"/>
              <w:rPr>
                <w:rFonts w:ascii="Times New Roman" w:hAnsi="Times New Roman"/>
                <w:sz w:val="24"/>
                <w:szCs w:val="24"/>
              </w:rPr>
            </w:pPr>
            <w:r w:rsidRPr="003A5A1A">
              <w:rPr>
                <w:rFonts w:ascii="Times New Roman" w:hAnsi="Times New Roman"/>
                <w:sz w:val="24"/>
                <w:szCs w:val="24"/>
              </w:rPr>
              <w:t>6.</w:t>
            </w:r>
          </w:p>
        </w:tc>
        <w:tc>
          <w:tcPr>
            <w:tcW w:w="2159"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Детская </w:t>
            </w:r>
          </w:p>
          <w:p w:rsidR="0003190C" w:rsidRPr="003A5A1A" w:rsidRDefault="006F31FC" w:rsidP="0003190C">
            <w:pPr>
              <w:tabs>
                <w:tab w:val="left" w:pos="6780"/>
              </w:tabs>
              <w:contextualSpacing/>
              <w:rPr>
                <w:rFonts w:ascii="Times New Roman" w:hAnsi="Times New Roman"/>
                <w:sz w:val="24"/>
                <w:szCs w:val="24"/>
              </w:rPr>
            </w:pPr>
            <w:r>
              <w:rPr>
                <w:rFonts w:ascii="Times New Roman" w:hAnsi="Times New Roman"/>
                <w:sz w:val="24"/>
                <w:szCs w:val="24"/>
              </w:rPr>
              <w:t>биб</w:t>
            </w:r>
            <w:r w:rsidR="0003190C" w:rsidRPr="003A5A1A">
              <w:rPr>
                <w:rFonts w:ascii="Times New Roman" w:hAnsi="Times New Roman"/>
                <w:sz w:val="24"/>
                <w:szCs w:val="24"/>
              </w:rPr>
              <w:t>лиотека</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административный центр района, объект</w:t>
            </w: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538"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r w:rsidR="0003190C" w:rsidRPr="003A5A1A" w:rsidTr="003A5A1A">
        <w:trPr>
          <w:trHeight w:val="822"/>
        </w:trPr>
        <w:tc>
          <w:tcPr>
            <w:tcW w:w="516" w:type="dxa"/>
          </w:tcPr>
          <w:p w:rsidR="0003190C" w:rsidRPr="003A5A1A" w:rsidDel="00F2569C" w:rsidRDefault="0003190C" w:rsidP="0003190C">
            <w:pPr>
              <w:jc w:val="center"/>
              <w:rPr>
                <w:rFonts w:ascii="Times New Roman" w:hAnsi="Times New Roman"/>
                <w:sz w:val="24"/>
                <w:szCs w:val="24"/>
              </w:rPr>
            </w:pPr>
            <w:r w:rsidRPr="003A5A1A">
              <w:rPr>
                <w:rFonts w:ascii="Times New Roman" w:hAnsi="Times New Roman"/>
                <w:sz w:val="24"/>
                <w:szCs w:val="24"/>
              </w:rPr>
              <w:t>7.</w:t>
            </w:r>
          </w:p>
        </w:tc>
        <w:tc>
          <w:tcPr>
            <w:tcW w:w="2159"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Точка доступа к полнотекстовым информационным ресурсам </w:t>
            </w:r>
          </w:p>
        </w:tc>
        <w:tc>
          <w:tcPr>
            <w:tcW w:w="2410" w:type="dxa"/>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Учреждений на населенный пункт, объект</w:t>
            </w:r>
          </w:p>
          <w:p w:rsidR="0003190C" w:rsidRPr="003A5A1A" w:rsidRDefault="0003190C" w:rsidP="0003190C">
            <w:pPr>
              <w:tabs>
                <w:tab w:val="left" w:pos="6780"/>
              </w:tabs>
              <w:contextualSpacing/>
              <w:jc w:val="center"/>
              <w:rPr>
                <w:rFonts w:ascii="Times New Roman" w:hAnsi="Times New Roman"/>
                <w:sz w:val="24"/>
                <w:szCs w:val="24"/>
              </w:rPr>
            </w:pPr>
          </w:p>
        </w:tc>
        <w:tc>
          <w:tcPr>
            <w:tcW w:w="1641"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538" w:type="dxa"/>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782" w:type="dxa"/>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bl>
    <w:p w:rsidR="00237CC0" w:rsidRPr="00237CC0" w:rsidRDefault="0003190C" w:rsidP="00237CC0">
      <w:pPr>
        <w:pStyle w:val="01"/>
        <w:jc w:val="center"/>
        <w:rPr>
          <w:b/>
          <w:sz w:val="28"/>
          <w:szCs w:val="28"/>
        </w:rPr>
      </w:pPr>
      <w:r w:rsidRPr="00237CC0">
        <w:rPr>
          <w:b/>
          <w:sz w:val="28"/>
          <w:szCs w:val="28"/>
        </w:rPr>
        <w:lastRenderedPageBreak/>
        <w:t>2.7.3. Расчётные показатели в области социального обслуживания</w:t>
      </w:r>
    </w:p>
    <w:p w:rsidR="0003190C" w:rsidRPr="00237CC0" w:rsidRDefault="0003190C" w:rsidP="00237CC0">
      <w:pPr>
        <w:pStyle w:val="01"/>
        <w:jc w:val="center"/>
        <w:rPr>
          <w:b/>
          <w:sz w:val="28"/>
          <w:szCs w:val="28"/>
        </w:rPr>
      </w:pPr>
      <w:r w:rsidRPr="00237CC0">
        <w:rPr>
          <w:b/>
          <w:sz w:val="28"/>
          <w:szCs w:val="28"/>
        </w:rPr>
        <w:t>населения</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Бардымского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03190C" w:rsidRPr="0003190C" w:rsidRDefault="0003190C" w:rsidP="00F86FC4">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03190C" w:rsidRPr="003A5A1A" w:rsidTr="006F31FC">
        <w:trPr>
          <w:trHeight w:val="170"/>
        </w:trPr>
        <w:tc>
          <w:tcPr>
            <w:tcW w:w="534"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пп</w:t>
            </w:r>
          </w:p>
        </w:tc>
        <w:tc>
          <w:tcPr>
            <w:tcW w:w="2642"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Наименование             объекта</w:t>
            </w:r>
          </w:p>
        </w:tc>
        <w:tc>
          <w:tcPr>
            <w:tcW w:w="3172"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                                минимально допустимого уровня обеспеченности</w:t>
            </w:r>
          </w:p>
        </w:tc>
        <w:tc>
          <w:tcPr>
            <w:tcW w:w="3683"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 максимально                допустимого уровня                              территориальной доступности</w:t>
            </w:r>
          </w:p>
        </w:tc>
      </w:tr>
      <w:tr w:rsidR="0003190C" w:rsidRPr="003A5A1A" w:rsidTr="006F31FC">
        <w:trPr>
          <w:trHeight w:val="170"/>
        </w:trPr>
        <w:tc>
          <w:tcPr>
            <w:tcW w:w="534"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2642" w:type="dxa"/>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p>
        </w:tc>
        <w:tc>
          <w:tcPr>
            <w:tcW w:w="1752"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142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Величина</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6F31FC">
        <w:trPr>
          <w:trHeight w:val="630"/>
        </w:trPr>
        <w:tc>
          <w:tcPr>
            <w:tcW w:w="534"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w:t>
            </w:r>
          </w:p>
        </w:tc>
        <w:tc>
          <w:tcPr>
            <w:tcW w:w="2642" w:type="dxa"/>
            <w:vMerge w:val="restart"/>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Центр социального обслуживания, в том числе для граждан пожилого возраста и инвалидов (дом интернат)</w:t>
            </w:r>
          </w:p>
        </w:tc>
        <w:tc>
          <w:tcPr>
            <w:tcW w:w="1752"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Количество мест на 1 000 человек старше 18 лет</w:t>
            </w:r>
          </w:p>
        </w:tc>
        <w:tc>
          <w:tcPr>
            <w:tcW w:w="1420"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r w:rsidRPr="003A5A1A">
              <w:rPr>
                <w:rFonts w:ascii="Times New Roman" w:hAnsi="Times New Roman"/>
                <w:sz w:val="24"/>
                <w:szCs w:val="24"/>
              </w:rPr>
              <w:t>28</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Радиус обслуживания организаций, предоставляющих социальные услуги на дому, м</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1500</w:t>
            </w:r>
          </w:p>
        </w:tc>
      </w:tr>
      <w:tr w:rsidR="0003190C" w:rsidRPr="003A5A1A" w:rsidTr="006F31FC">
        <w:trPr>
          <w:trHeight w:val="630"/>
        </w:trPr>
        <w:tc>
          <w:tcPr>
            <w:tcW w:w="534"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2642" w:type="dxa"/>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p>
        </w:tc>
        <w:tc>
          <w:tcPr>
            <w:tcW w:w="1752" w:type="dxa"/>
            <w:vMerge/>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420" w:type="dxa"/>
            <w:vMerge/>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Радиус обслуживания организаций, предоставляющих социальные услуги в полустационарной форме, м</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6F31FC">
        <w:trPr>
          <w:trHeight w:val="630"/>
        </w:trPr>
        <w:tc>
          <w:tcPr>
            <w:tcW w:w="534"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w:t>
            </w:r>
          </w:p>
        </w:tc>
        <w:tc>
          <w:tcPr>
            <w:tcW w:w="2642" w:type="dxa"/>
            <w:vMerge w:val="restart"/>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Детский дом-интернат</w:t>
            </w:r>
          </w:p>
        </w:tc>
        <w:tc>
          <w:tcPr>
            <w:tcW w:w="1752"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 xml:space="preserve">Количество мест на 1 000 человек в возрасте от 4 </w:t>
            </w:r>
            <w:r w:rsidRPr="003A5A1A">
              <w:rPr>
                <w:rFonts w:ascii="Times New Roman" w:hAnsi="Times New Roman"/>
                <w:sz w:val="24"/>
                <w:szCs w:val="24"/>
              </w:rPr>
              <w:lastRenderedPageBreak/>
              <w:t>до 17 лет</w:t>
            </w:r>
          </w:p>
        </w:tc>
        <w:tc>
          <w:tcPr>
            <w:tcW w:w="1420"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r w:rsidRPr="003A5A1A">
              <w:rPr>
                <w:rFonts w:ascii="Times New Roman" w:hAnsi="Times New Roman"/>
                <w:sz w:val="24"/>
                <w:szCs w:val="24"/>
              </w:rPr>
              <w:lastRenderedPageBreak/>
              <w:t>3</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6F31FC">
        <w:trPr>
          <w:trHeight w:val="630"/>
        </w:trPr>
        <w:tc>
          <w:tcPr>
            <w:tcW w:w="534"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2642" w:type="dxa"/>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p>
        </w:tc>
        <w:tc>
          <w:tcPr>
            <w:tcW w:w="1752" w:type="dxa"/>
            <w:vMerge/>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420" w:type="dxa"/>
            <w:vMerge/>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 xml:space="preserve">Транспортная доступность, </w:t>
            </w:r>
            <w:r w:rsidRPr="003A5A1A">
              <w:rPr>
                <w:rFonts w:ascii="Times New Roman" w:hAnsi="Times New Roman"/>
                <w:sz w:val="24"/>
                <w:szCs w:val="24"/>
              </w:rPr>
              <w:lastRenderedPageBreak/>
              <w:t>мин.</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lastRenderedPageBreak/>
              <w:t>15</w:t>
            </w:r>
          </w:p>
        </w:tc>
      </w:tr>
    </w:tbl>
    <w:p w:rsidR="0003190C" w:rsidRPr="0003190C" w:rsidRDefault="0003190C" w:rsidP="0003190C">
      <w:pPr>
        <w:autoSpaceDE w:val="0"/>
        <w:jc w:val="both"/>
        <w:rPr>
          <w:rFonts w:ascii="Times New Roman" w:eastAsia="TimesNewRomanPSMT" w:hAnsi="Times New Roman"/>
          <w:sz w:val="28"/>
          <w:szCs w:val="28"/>
        </w:rPr>
      </w:pPr>
    </w:p>
    <w:p w:rsidR="0003190C" w:rsidRPr="0003190C" w:rsidRDefault="0003190C" w:rsidP="00AD5457">
      <w:pPr>
        <w:pStyle w:val="4"/>
        <w:jc w:val="center"/>
        <w:rPr>
          <w:rFonts w:cs="Times New Roman"/>
          <w:sz w:val="28"/>
          <w:szCs w:val="28"/>
        </w:rPr>
      </w:pPr>
      <w:r w:rsidRPr="0003190C">
        <w:rPr>
          <w:rFonts w:cs="Times New Roman"/>
          <w:sz w:val="28"/>
          <w:szCs w:val="28"/>
        </w:rPr>
        <w:t>2.7.4. Расчётные показатели объектов в административно-деловой и хозяйственной области</w:t>
      </w:r>
    </w:p>
    <w:p w:rsidR="0003190C" w:rsidRPr="0003190C" w:rsidRDefault="0003190C" w:rsidP="00F86FC4">
      <w:pPr>
        <w:autoSpaceDE w:val="0"/>
        <w:ind w:firstLine="709"/>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2.7.4.</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03190C" w:rsidRPr="003A5A1A" w:rsidTr="00982AB8">
        <w:trPr>
          <w:trHeight w:val="710"/>
        </w:trPr>
        <w:tc>
          <w:tcPr>
            <w:tcW w:w="534"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пп</w:t>
            </w:r>
          </w:p>
        </w:tc>
        <w:tc>
          <w:tcPr>
            <w:tcW w:w="2642" w:type="dxa"/>
            <w:vMerge w:val="restart"/>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Наименование             объекта</w:t>
            </w:r>
          </w:p>
        </w:tc>
        <w:tc>
          <w:tcPr>
            <w:tcW w:w="3172"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                                минимально допустимого уровня обеспеченности</w:t>
            </w:r>
          </w:p>
        </w:tc>
        <w:tc>
          <w:tcPr>
            <w:tcW w:w="3683"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 максимально                допустимого уровня                              территориальной доступности</w:t>
            </w:r>
          </w:p>
        </w:tc>
      </w:tr>
      <w:tr w:rsidR="0003190C" w:rsidRPr="003A5A1A" w:rsidTr="00982AB8">
        <w:trPr>
          <w:trHeight w:val="170"/>
        </w:trPr>
        <w:tc>
          <w:tcPr>
            <w:tcW w:w="534"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2642" w:type="dxa"/>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p>
        </w:tc>
        <w:tc>
          <w:tcPr>
            <w:tcW w:w="1752"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142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Величина</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982AB8">
        <w:trPr>
          <w:trHeight w:val="826"/>
        </w:trPr>
        <w:tc>
          <w:tcPr>
            <w:tcW w:w="534"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w:t>
            </w:r>
          </w:p>
        </w:tc>
        <w:tc>
          <w:tcPr>
            <w:tcW w:w="2642" w:type="dxa"/>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Административно-управленческое учреждение</w:t>
            </w:r>
          </w:p>
        </w:tc>
        <w:tc>
          <w:tcPr>
            <w:tcW w:w="1752" w:type="dxa"/>
            <w:shd w:val="clear" w:color="auto" w:fill="auto"/>
            <w:vAlign w:val="center"/>
          </w:tcPr>
          <w:p w:rsidR="0003190C" w:rsidRPr="003A5A1A" w:rsidRDefault="0003190C" w:rsidP="0003190C">
            <w:pPr>
              <w:widowControl w:val="0"/>
              <w:autoSpaceDE w:val="0"/>
              <w:autoSpaceDN w:val="0"/>
              <w:adjustRightInd w:val="0"/>
              <w:jc w:val="center"/>
              <w:rPr>
                <w:rFonts w:ascii="Times New Roman" w:hAnsi="Times New Roman"/>
                <w:sz w:val="24"/>
                <w:szCs w:val="24"/>
              </w:rPr>
            </w:pPr>
            <w:r w:rsidRPr="003A5A1A">
              <w:rPr>
                <w:rFonts w:ascii="Times New Roman" w:hAnsi="Times New Roman"/>
                <w:sz w:val="24"/>
                <w:szCs w:val="24"/>
              </w:rPr>
              <w:t>Площадь помещений, кв. м на сотрудника</w:t>
            </w:r>
          </w:p>
        </w:tc>
        <w:tc>
          <w:tcPr>
            <w:tcW w:w="142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30</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40</w:t>
            </w:r>
          </w:p>
        </w:tc>
      </w:tr>
      <w:tr w:rsidR="0003190C" w:rsidRPr="003A5A1A" w:rsidTr="00982AB8">
        <w:trPr>
          <w:trHeight w:val="65"/>
        </w:trPr>
        <w:tc>
          <w:tcPr>
            <w:tcW w:w="534"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w:t>
            </w:r>
          </w:p>
        </w:tc>
        <w:tc>
          <w:tcPr>
            <w:tcW w:w="2642" w:type="dxa"/>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 xml:space="preserve">Муниципальный </w:t>
            </w:r>
          </w:p>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архив*</w:t>
            </w:r>
          </w:p>
        </w:tc>
        <w:tc>
          <w:tcPr>
            <w:tcW w:w="1752" w:type="dxa"/>
            <w:shd w:val="clear" w:color="auto" w:fill="auto"/>
            <w:vAlign w:val="center"/>
          </w:tcPr>
          <w:p w:rsidR="0003190C" w:rsidRPr="003A5A1A" w:rsidRDefault="0003190C" w:rsidP="0003190C">
            <w:pPr>
              <w:widowControl w:val="0"/>
              <w:autoSpaceDE w:val="0"/>
              <w:autoSpaceDN w:val="0"/>
              <w:adjustRightInd w:val="0"/>
              <w:jc w:val="center"/>
              <w:rPr>
                <w:rFonts w:ascii="Times New Roman" w:hAnsi="Times New Roman"/>
                <w:sz w:val="24"/>
                <w:szCs w:val="24"/>
              </w:rPr>
            </w:pPr>
            <w:r w:rsidRPr="003A5A1A">
              <w:rPr>
                <w:rFonts w:ascii="Times New Roman" w:hAnsi="Times New Roman"/>
                <w:sz w:val="24"/>
                <w:szCs w:val="24"/>
              </w:rPr>
              <w:t>Площадь хранения, кв.м.  на 1 000 единиц хранения</w:t>
            </w:r>
          </w:p>
        </w:tc>
        <w:tc>
          <w:tcPr>
            <w:tcW w:w="142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2,5</w:t>
            </w:r>
          </w:p>
        </w:tc>
        <w:tc>
          <w:tcPr>
            <w:tcW w:w="1840"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Транспортно-пешеходная доступность, мин.</w:t>
            </w:r>
          </w:p>
        </w:tc>
        <w:tc>
          <w:tcPr>
            <w:tcW w:w="1843"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20</w:t>
            </w:r>
          </w:p>
        </w:tc>
      </w:tr>
    </w:tbl>
    <w:p w:rsidR="00AD5457" w:rsidRDefault="00AD5457" w:rsidP="00AD5457">
      <w:pPr>
        <w:autoSpaceDE w:val="0"/>
        <w:jc w:val="both"/>
        <w:rPr>
          <w:rFonts w:ascii="Times New Roman" w:eastAsia="TimesNewRomanPSMT" w:hAnsi="Times New Roman"/>
          <w:sz w:val="28"/>
          <w:szCs w:val="28"/>
        </w:rPr>
      </w:pP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03190C" w:rsidRPr="0003190C" w:rsidRDefault="0003190C" w:rsidP="00AD5457">
      <w:pPr>
        <w:pStyle w:val="4"/>
        <w:jc w:val="center"/>
        <w:rPr>
          <w:rFonts w:cs="Times New Roman"/>
          <w:sz w:val="28"/>
          <w:szCs w:val="28"/>
        </w:rPr>
      </w:pPr>
      <w:r w:rsidRPr="0003190C">
        <w:rPr>
          <w:rFonts w:cs="Times New Roman"/>
          <w:sz w:val="28"/>
          <w:szCs w:val="28"/>
        </w:rPr>
        <w:t>2.7.5. Расчётные показатели в области рекреации</w:t>
      </w:r>
    </w:p>
    <w:p w:rsidR="0003190C" w:rsidRPr="0003190C" w:rsidRDefault="0003190C" w:rsidP="00982AB8">
      <w:pPr>
        <w:pStyle w:val="01"/>
        <w:ind w:firstLine="851"/>
        <w:rPr>
          <w:sz w:val="28"/>
          <w:szCs w:val="28"/>
        </w:rPr>
      </w:pPr>
      <w:r w:rsidRPr="0003190C">
        <w:rPr>
          <w:sz w:val="28"/>
          <w:szCs w:val="28"/>
        </w:rPr>
        <w:t xml:space="preserve">Предельные значения расчетных показателей минимально допустимого уровня обеспеченности местами массового отдыха населения и максимально </w:t>
      </w:r>
      <w:r w:rsidRPr="0003190C">
        <w:rPr>
          <w:sz w:val="28"/>
          <w:szCs w:val="28"/>
        </w:rPr>
        <w:lastRenderedPageBreak/>
        <w:t>допустимого уровня их территориальной доступности представлены в таблице 2.7.5.</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2.7.5</w:t>
      </w:r>
    </w:p>
    <w:tbl>
      <w:tblPr>
        <w:tblStyle w:val="ac"/>
        <w:tblW w:w="4897" w:type="pct"/>
        <w:tblInd w:w="108" w:type="dxa"/>
        <w:tblLook w:val="04A0"/>
      </w:tblPr>
      <w:tblGrid>
        <w:gridCol w:w="2095"/>
        <w:gridCol w:w="2361"/>
        <w:gridCol w:w="2639"/>
        <w:gridCol w:w="2377"/>
        <w:gridCol w:w="456"/>
      </w:tblGrid>
      <w:tr w:rsidR="0003190C" w:rsidRPr="003A5A1A" w:rsidTr="0003190C">
        <w:tc>
          <w:tcPr>
            <w:tcW w:w="903" w:type="pct"/>
          </w:tcPr>
          <w:p w:rsidR="0003190C" w:rsidRPr="003A5A1A" w:rsidRDefault="0003190C" w:rsidP="0003190C">
            <w:pPr>
              <w:pStyle w:val="43"/>
            </w:pPr>
            <w:r w:rsidRPr="003A5A1A">
              <w:t>Наименование вида объекта</w:t>
            </w:r>
          </w:p>
        </w:tc>
        <w:tc>
          <w:tcPr>
            <w:tcW w:w="1250" w:type="pct"/>
          </w:tcPr>
          <w:p w:rsidR="0003190C" w:rsidRPr="003A5A1A" w:rsidRDefault="0003190C" w:rsidP="0003190C">
            <w:pPr>
              <w:pStyle w:val="43"/>
            </w:pPr>
            <w:r w:rsidRPr="003A5A1A">
              <w:t>Тип расчетного показателя</w:t>
            </w:r>
          </w:p>
        </w:tc>
        <w:tc>
          <w:tcPr>
            <w:tcW w:w="1389" w:type="pct"/>
          </w:tcPr>
          <w:p w:rsidR="0003190C" w:rsidRPr="003A5A1A" w:rsidRDefault="0003190C" w:rsidP="0003190C">
            <w:pPr>
              <w:pStyle w:val="43"/>
            </w:pPr>
            <w:r w:rsidRPr="003A5A1A">
              <w:t>Наименование расчетного показателя, единица измерения</w:t>
            </w:r>
          </w:p>
        </w:tc>
        <w:tc>
          <w:tcPr>
            <w:tcW w:w="1458" w:type="pct"/>
            <w:gridSpan w:val="2"/>
          </w:tcPr>
          <w:p w:rsidR="0003190C" w:rsidRPr="003A5A1A" w:rsidRDefault="0003190C" w:rsidP="0003190C">
            <w:pPr>
              <w:pStyle w:val="43"/>
            </w:pPr>
            <w:r w:rsidRPr="003A5A1A">
              <w:t>Значение расчетного показателя</w:t>
            </w:r>
          </w:p>
        </w:tc>
      </w:tr>
      <w:tr w:rsidR="0003190C" w:rsidRPr="003A5A1A" w:rsidTr="0003190C">
        <w:trPr>
          <w:trHeight w:val="242"/>
        </w:trPr>
        <w:tc>
          <w:tcPr>
            <w:tcW w:w="903" w:type="pct"/>
            <w:vMerge w:val="restart"/>
          </w:tcPr>
          <w:p w:rsidR="0003190C" w:rsidRPr="003A5A1A" w:rsidRDefault="0003190C" w:rsidP="0003190C">
            <w:pPr>
              <w:pStyle w:val="51"/>
              <w:rPr>
                <w:sz w:val="24"/>
                <w:szCs w:val="24"/>
              </w:rPr>
            </w:pPr>
            <w:r w:rsidRPr="003A5A1A">
              <w:rPr>
                <w:sz w:val="24"/>
                <w:szCs w:val="24"/>
              </w:rPr>
              <w:t>Зоны массового кратковременного отдыха</w:t>
            </w:r>
          </w:p>
        </w:tc>
        <w:tc>
          <w:tcPr>
            <w:tcW w:w="1250" w:type="pct"/>
          </w:tcPr>
          <w:p w:rsidR="0003190C" w:rsidRPr="003A5A1A" w:rsidRDefault="0003190C" w:rsidP="0003190C">
            <w:pPr>
              <w:pStyle w:val="51"/>
              <w:rPr>
                <w:sz w:val="24"/>
                <w:szCs w:val="24"/>
              </w:rPr>
            </w:pPr>
            <w:r w:rsidRPr="003A5A1A">
              <w:rPr>
                <w:sz w:val="24"/>
                <w:szCs w:val="24"/>
              </w:rPr>
              <w:t>Расчетный показатель минимально допустимого уровня обеспеченности</w:t>
            </w:r>
          </w:p>
        </w:tc>
        <w:tc>
          <w:tcPr>
            <w:tcW w:w="1389" w:type="pct"/>
          </w:tcPr>
          <w:p w:rsidR="0003190C" w:rsidRPr="003A5A1A" w:rsidRDefault="0003190C" w:rsidP="0003190C">
            <w:pPr>
              <w:pStyle w:val="51"/>
              <w:rPr>
                <w:sz w:val="24"/>
                <w:szCs w:val="24"/>
              </w:rPr>
            </w:pPr>
            <w:r w:rsidRPr="003A5A1A">
              <w:rPr>
                <w:sz w:val="24"/>
                <w:szCs w:val="24"/>
              </w:rPr>
              <w:t>Размеры территории объектов, м</w:t>
            </w:r>
            <w:r w:rsidRPr="003A5A1A">
              <w:rPr>
                <w:sz w:val="24"/>
                <w:szCs w:val="24"/>
                <w:vertAlign w:val="superscript"/>
              </w:rPr>
              <w:t>2</w:t>
            </w:r>
            <w:r w:rsidRPr="003A5A1A">
              <w:rPr>
                <w:sz w:val="24"/>
                <w:szCs w:val="24"/>
              </w:rPr>
              <w:t xml:space="preserve"> на одного посетителя</w:t>
            </w:r>
          </w:p>
        </w:tc>
        <w:tc>
          <w:tcPr>
            <w:tcW w:w="1458" w:type="pct"/>
            <w:gridSpan w:val="2"/>
          </w:tcPr>
          <w:p w:rsidR="0003190C" w:rsidRPr="003A5A1A" w:rsidRDefault="0003190C" w:rsidP="0003190C">
            <w:pPr>
              <w:pStyle w:val="512"/>
              <w:rPr>
                <w:sz w:val="24"/>
                <w:szCs w:val="24"/>
              </w:rPr>
            </w:pPr>
            <w:r w:rsidRPr="003A5A1A">
              <w:rPr>
                <w:sz w:val="24"/>
                <w:szCs w:val="24"/>
              </w:rPr>
              <w:t>500, в том числе интенсивно используемая часть для активных видов отдыха должна составлять 100 м</w:t>
            </w:r>
            <w:r w:rsidRPr="003A5A1A">
              <w:rPr>
                <w:sz w:val="24"/>
                <w:szCs w:val="24"/>
                <w:vertAlign w:val="superscript"/>
              </w:rPr>
              <w:t>2</w:t>
            </w:r>
            <w:r w:rsidRPr="003A5A1A">
              <w:rPr>
                <w:sz w:val="24"/>
                <w:szCs w:val="24"/>
              </w:rPr>
              <w:t xml:space="preserve"> на одного посетителя </w:t>
            </w:r>
          </w:p>
        </w:tc>
      </w:tr>
      <w:tr w:rsidR="0003190C" w:rsidRPr="003A5A1A" w:rsidTr="0003190C">
        <w:trPr>
          <w:trHeight w:val="77"/>
        </w:trPr>
        <w:tc>
          <w:tcPr>
            <w:tcW w:w="903" w:type="pct"/>
            <w:vMerge/>
          </w:tcPr>
          <w:p w:rsidR="0003190C" w:rsidRPr="003A5A1A" w:rsidRDefault="0003190C" w:rsidP="0003190C">
            <w:pPr>
              <w:pStyle w:val="51"/>
              <w:rPr>
                <w:sz w:val="24"/>
                <w:szCs w:val="24"/>
              </w:rPr>
            </w:pPr>
          </w:p>
        </w:tc>
        <w:tc>
          <w:tcPr>
            <w:tcW w:w="1250" w:type="pct"/>
          </w:tcPr>
          <w:p w:rsidR="0003190C" w:rsidRPr="003A5A1A" w:rsidRDefault="0003190C" w:rsidP="0003190C">
            <w:pPr>
              <w:pStyle w:val="51"/>
              <w:rPr>
                <w:sz w:val="24"/>
                <w:szCs w:val="24"/>
              </w:rPr>
            </w:pPr>
            <w:r w:rsidRPr="003A5A1A">
              <w:rPr>
                <w:sz w:val="24"/>
                <w:szCs w:val="24"/>
              </w:rPr>
              <w:t>Расчетный показатель максимально допустимого уровня территориальной доступности</w:t>
            </w:r>
          </w:p>
        </w:tc>
        <w:tc>
          <w:tcPr>
            <w:tcW w:w="1389" w:type="pct"/>
          </w:tcPr>
          <w:p w:rsidR="0003190C" w:rsidRPr="003A5A1A" w:rsidRDefault="0003190C" w:rsidP="0003190C">
            <w:pPr>
              <w:pStyle w:val="51"/>
              <w:rPr>
                <w:sz w:val="24"/>
                <w:szCs w:val="24"/>
              </w:rPr>
            </w:pPr>
            <w:r w:rsidRPr="003A5A1A">
              <w:rPr>
                <w:sz w:val="24"/>
                <w:szCs w:val="24"/>
              </w:rPr>
              <w:t>Транспортная доступность, мин</w:t>
            </w:r>
          </w:p>
        </w:tc>
        <w:tc>
          <w:tcPr>
            <w:tcW w:w="1458" w:type="pct"/>
            <w:gridSpan w:val="2"/>
          </w:tcPr>
          <w:p w:rsidR="0003190C" w:rsidRPr="003A5A1A" w:rsidRDefault="0003190C" w:rsidP="0003190C">
            <w:pPr>
              <w:pStyle w:val="512"/>
              <w:rPr>
                <w:sz w:val="24"/>
                <w:szCs w:val="24"/>
              </w:rPr>
            </w:pPr>
            <w:r w:rsidRPr="003A5A1A">
              <w:rPr>
                <w:sz w:val="24"/>
                <w:szCs w:val="24"/>
              </w:rPr>
              <w:t xml:space="preserve">90 </w:t>
            </w:r>
          </w:p>
        </w:tc>
      </w:tr>
      <w:tr w:rsidR="0003190C" w:rsidRPr="003A5A1A" w:rsidTr="0003190C">
        <w:trPr>
          <w:trHeight w:val="470"/>
        </w:trPr>
        <w:tc>
          <w:tcPr>
            <w:tcW w:w="903" w:type="pct"/>
            <w:vMerge w:val="restart"/>
          </w:tcPr>
          <w:p w:rsidR="0003190C" w:rsidRPr="003A5A1A" w:rsidRDefault="0003190C" w:rsidP="0003190C">
            <w:pPr>
              <w:pStyle w:val="51"/>
              <w:rPr>
                <w:sz w:val="24"/>
                <w:szCs w:val="24"/>
              </w:rPr>
            </w:pPr>
            <w:r w:rsidRPr="003A5A1A">
              <w:rPr>
                <w:sz w:val="24"/>
                <w:szCs w:val="24"/>
              </w:rPr>
              <w:t>Пляжи</w:t>
            </w:r>
          </w:p>
        </w:tc>
        <w:tc>
          <w:tcPr>
            <w:tcW w:w="1250" w:type="pct"/>
            <w:vMerge w:val="restart"/>
          </w:tcPr>
          <w:p w:rsidR="0003190C" w:rsidRPr="003A5A1A" w:rsidRDefault="0003190C" w:rsidP="0003190C">
            <w:pPr>
              <w:pStyle w:val="51"/>
              <w:rPr>
                <w:sz w:val="24"/>
                <w:szCs w:val="24"/>
              </w:rPr>
            </w:pPr>
            <w:r w:rsidRPr="003A5A1A">
              <w:rPr>
                <w:sz w:val="24"/>
                <w:szCs w:val="24"/>
              </w:rPr>
              <w:t>Расчетный показатель минимально допустимого уровня обеспеченности</w:t>
            </w:r>
          </w:p>
        </w:tc>
        <w:tc>
          <w:tcPr>
            <w:tcW w:w="1389" w:type="pct"/>
            <w:vMerge w:val="restart"/>
          </w:tcPr>
          <w:p w:rsidR="0003190C" w:rsidRPr="003A5A1A" w:rsidRDefault="0003190C" w:rsidP="0003190C">
            <w:pPr>
              <w:pStyle w:val="51"/>
              <w:rPr>
                <w:sz w:val="24"/>
                <w:szCs w:val="24"/>
              </w:rPr>
            </w:pPr>
            <w:r w:rsidRPr="003A5A1A">
              <w:rPr>
                <w:sz w:val="24"/>
                <w:szCs w:val="24"/>
              </w:rPr>
              <w:t>Размеры территории объектов, м</w:t>
            </w:r>
            <w:r w:rsidRPr="003A5A1A">
              <w:rPr>
                <w:sz w:val="24"/>
                <w:szCs w:val="24"/>
                <w:vertAlign w:val="superscript"/>
              </w:rPr>
              <w:t>2</w:t>
            </w:r>
            <w:r w:rsidRPr="003A5A1A">
              <w:rPr>
                <w:sz w:val="24"/>
                <w:szCs w:val="24"/>
              </w:rPr>
              <w:t xml:space="preserve"> на одного посетителя</w:t>
            </w:r>
          </w:p>
        </w:tc>
        <w:tc>
          <w:tcPr>
            <w:tcW w:w="1181" w:type="pct"/>
          </w:tcPr>
          <w:p w:rsidR="0003190C" w:rsidRPr="003A5A1A" w:rsidRDefault="0003190C" w:rsidP="0003190C">
            <w:pPr>
              <w:pStyle w:val="51"/>
              <w:jc w:val="center"/>
              <w:rPr>
                <w:sz w:val="24"/>
                <w:szCs w:val="24"/>
              </w:rPr>
            </w:pPr>
            <w:r w:rsidRPr="003A5A1A">
              <w:rPr>
                <w:sz w:val="24"/>
                <w:szCs w:val="24"/>
              </w:rPr>
              <w:t>речные и озерные</w:t>
            </w:r>
          </w:p>
        </w:tc>
        <w:tc>
          <w:tcPr>
            <w:tcW w:w="277" w:type="pct"/>
          </w:tcPr>
          <w:p w:rsidR="0003190C" w:rsidRPr="003A5A1A" w:rsidRDefault="0003190C" w:rsidP="0003190C">
            <w:pPr>
              <w:pStyle w:val="512"/>
              <w:rPr>
                <w:sz w:val="24"/>
                <w:szCs w:val="24"/>
              </w:rPr>
            </w:pPr>
            <w:r w:rsidRPr="003A5A1A">
              <w:rPr>
                <w:sz w:val="24"/>
                <w:szCs w:val="24"/>
              </w:rPr>
              <w:t>8</w:t>
            </w:r>
          </w:p>
        </w:tc>
      </w:tr>
      <w:tr w:rsidR="0003190C" w:rsidRPr="003A5A1A" w:rsidTr="0003190C">
        <w:trPr>
          <w:trHeight w:val="176"/>
        </w:trPr>
        <w:tc>
          <w:tcPr>
            <w:tcW w:w="903" w:type="pct"/>
            <w:vMerge/>
            <w:vAlign w:val="center"/>
          </w:tcPr>
          <w:p w:rsidR="0003190C" w:rsidRPr="003A5A1A" w:rsidRDefault="0003190C" w:rsidP="0003190C">
            <w:pPr>
              <w:pStyle w:val="51"/>
              <w:rPr>
                <w:sz w:val="24"/>
                <w:szCs w:val="24"/>
              </w:rPr>
            </w:pPr>
          </w:p>
        </w:tc>
        <w:tc>
          <w:tcPr>
            <w:tcW w:w="1250" w:type="pct"/>
            <w:vMerge/>
          </w:tcPr>
          <w:p w:rsidR="0003190C" w:rsidRPr="003A5A1A" w:rsidRDefault="0003190C" w:rsidP="0003190C">
            <w:pPr>
              <w:pStyle w:val="51"/>
              <w:rPr>
                <w:sz w:val="24"/>
                <w:szCs w:val="24"/>
              </w:rPr>
            </w:pPr>
          </w:p>
        </w:tc>
        <w:tc>
          <w:tcPr>
            <w:tcW w:w="1389" w:type="pct"/>
            <w:vMerge/>
          </w:tcPr>
          <w:p w:rsidR="0003190C" w:rsidRPr="003A5A1A" w:rsidRDefault="0003190C" w:rsidP="0003190C">
            <w:pPr>
              <w:pStyle w:val="51"/>
              <w:rPr>
                <w:sz w:val="24"/>
                <w:szCs w:val="24"/>
              </w:rPr>
            </w:pPr>
          </w:p>
        </w:tc>
        <w:tc>
          <w:tcPr>
            <w:tcW w:w="1181" w:type="pct"/>
          </w:tcPr>
          <w:p w:rsidR="0003190C" w:rsidRPr="003A5A1A" w:rsidRDefault="0003190C" w:rsidP="0003190C">
            <w:pPr>
              <w:pStyle w:val="51"/>
              <w:jc w:val="center"/>
              <w:rPr>
                <w:sz w:val="24"/>
                <w:szCs w:val="24"/>
              </w:rPr>
            </w:pPr>
            <w:r w:rsidRPr="003A5A1A">
              <w:rPr>
                <w:sz w:val="24"/>
                <w:szCs w:val="24"/>
              </w:rPr>
              <w:t>специализированные лечебные пляжи</w:t>
            </w:r>
          </w:p>
        </w:tc>
        <w:tc>
          <w:tcPr>
            <w:tcW w:w="277" w:type="pct"/>
          </w:tcPr>
          <w:p w:rsidR="0003190C" w:rsidRPr="003A5A1A" w:rsidRDefault="0003190C" w:rsidP="0003190C">
            <w:pPr>
              <w:pStyle w:val="512"/>
              <w:rPr>
                <w:sz w:val="24"/>
                <w:szCs w:val="24"/>
              </w:rPr>
            </w:pPr>
            <w:r w:rsidRPr="003A5A1A">
              <w:rPr>
                <w:sz w:val="24"/>
                <w:szCs w:val="24"/>
              </w:rPr>
              <w:t>8-12</w:t>
            </w:r>
          </w:p>
        </w:tc>
      </w:tr>
      <w:tr w:rsidR="0003190C" w:rsidRPr="003A5A1A" w:rsidTr="0003190C">
        <w:trPr>
          <w:trHeight w:val="77"/>
        </w:trPr>
        <w:tc>
          <w:tcPr>
            <w:tcW w:w="903" w:type="pct"/>
            <w:vMerge/>
            <w:vAlign w:val="center"/>
          </w:tcPr>
          <w:p w:rsidR="0003190C" w:rsidRPr="003A5A1A" w:rsidRDefault="0003190C" w:rsidP="0003190C">
            <w:pPr>
              <w:pStyle w:val="51"/>
              <w:rPr>
                <w:sz w:val="24"/>
                <w:szCs w:val="24"/>
              </w:rPr>
            </w:pPr>
          </w:p>
        </w:tc>
        <w:tc>
          <w:tcPr>
            <w:tcW w:w="1250" w:type="pct"/>
            <w:vMerge/>
          </w:tcPr>
          <w:p w:rsidR="0003190C" w:rsidRPr="003A5A1A" w:rsidRDefault="0003190C" w:rsidP="0003190C">
            <w:pPr>
              <w:pStyle w:val="51"/>
              <w:rPr>
                <w:sz w:val="24"/>
                <w:szCs w:val="24"/>
              </w:rPr>
            </w:pPr>
          </w:p>
        </w:tc>
        <w:tc>
          <w:tcPr>
            <w:tcW w:w="1389" w:type="pct"/>
          </w:tcPr>
          <w:p w:rsidR="0003190C" w:rsidRPr="003A5A1A" w:rsidRDefault="0003190C" w:rsidP="0003190C">
            <w:pPr>
              <w:pStyle w:val="51"/>
              <w:rPr>
                <w:sz w:val="24"/>
                <w:szCs w:val="24"/>
              </w:rPr>
            </w:pPr>
            <w:r w:rsidRPr="003A5A1A">
              <w:rPr>
                <w:sz w:val="24"/>
                <w:szCs w:val="24"/>
              </w:rPr>
              <w:t>Протяженность береговой полосы пляжа, м на одного посетителя</w:t>
            </w:r>
          </w:p>
        </w:tc>
        <w:tc>
          <w:tcPr>
            <w:tcW w:w="1458" w:type="pct"/>
            <w:gridSpan w:val="2"/>
          </w:tcPr>
          <w:p w:rsidR="0003190C" w:rsidRPr="003A5A1A" w:rsidRDefault="0003190C" w:rsidP="0003190C">
            <w:pPr>
              <w:pStyle w:val="512"/>
              <w:rPr>
                <w:sz w:val="24"/>
                <w:szCs w:val="24"/>
              </w:rPr>
            </w:pPr>
            <w:r w:rsidRPr="003A5A1A">
              <w:rPr>
                <w:sz w:val="24"/>
                <w:szCs w:val="24"/>
              </w:rPr>
              <w:t>0,25</w:t>
            </w:r>
          </w:p>
        </w:tc>
      </w:tr>
      <w:tr w:rsidR="0003190C" w:rsidRPr="003A5A1A" w:rsidTr="0003190C">
        <w:trPr>
          <w:trHeight w:val="242"/>
        </w:trPr>
        <w:tc>
          <w:tcPr>
            <w:tcW w:w="903" w:type="pct"/>
            <w:vMerge/>
            <w:vAlign w:val="center"/>
          </w:tcPr>
          <w:p w:rsidR="0003190C" w:rsidRPr="003A5A1A" w:rsidRDefault="0003190C" w:rsidP="0003190C">
            <w:pPr>
              <w:pStyle w:val="51"/>
              <w:rPr>
                <w:sz w:val="24"/>
                <w:szCs w:val="24"/>
              </w:rPr>
            </w:pPr>
          </w:p>
        </w:tc>
        <w:tc>
          <w:tcPr>
            <w:tcW w:w="1250" w:type="pct"/>
          </w:tcPr>
          <w:p w:rsidR="0003190C" w:rsidRPr="003A5A1A" w:rsidRDefault="0003190C" w:rsidP="0003190C">
            <w:pPr>
              <w:pStyle w:val="51"/>
              <w:rPr>
                <w:sz w:val="24"/>
                <w:szCs w:val="24"/>
              </w:rPr>
            </w:pPr>
            <w:r w:rsidRPr="003A5A1A">
              <w:rPr>
                <w:sz w:val="24"/>
                <w:szCs w:val="24"/>
              </w:rPr>
              <w:t>Расчетный показатель максимально допустимого уровня территориальной доступности</w:t>
            </w:r>
          </w:p>
        </w:tc>
        <w:tc>
          <w:tcPr>
            <w:tcW w:w="1389" w:type="pct"/>
          </w:tcPr>
          <w:p w:rsidR="0003190C" w:rsidRPr="003A5A1A" w:rsidRDefault="0003190C" w:rsidP="0003190C">
            <w:pPr>
              <w:pStyle w:val="51"/>
              <w:rPr>
                <w:sz w:val="24"/>
                <w:szCs w:val="24"/>
              </w:rPr>
            </w:pPr>
            <w:r w:rsidRPr="003A5A1A">
              <w:rPr>
                <w:sz w:val="24"/>
                <w:szCs w:val="24"/>
              </w:rPr>
              <w:t>Транспортная доступность, мин</w:t>
            </w:r>
          </w:p>
        </w:tc>
        <w:tc>
          <w:tcPr>
            <w:tcW w:w="1458" w:type="pct"/>
            <w:gridSpan w:val="2"/>
          </w:tcPr>
          <w:p w:rsidR="0003190C" w:rsidRPr="003A5A1A" w:rsidRDefault="0003190C" w:rsidP="0003190C">
            <w:pPr>
              <w:pStyle w:val="512"/>
              <w:rPr>
                <w:sz w:val="24"/>
                <w:szCs w:val="24"/>
              </w:rPr>
            </w:pPr>
            <w:r w:rsidRPr="003A5A1A">
              <w:rPr>
                <w:sz w:val="24"/>
                <w:szCs w:val="24"/>
              </w:rPr>
              <w:t>не нормируется</w:t>
            </w:r>
          </w:p>
        </w:tc>
      </w:tr>
      <w:tr w:rsidR="0003190C" w:rsidRPr="003A5A1A" w:rsidTr="0003190C">
        <w:trPr>
          <w:trHeight w:val="78"/>
        </w:trPr>
        <w:tc>
          <w:tcPr>
            <w:tcW w:w="5000" w:type="pct"/>
            <w:gridSpan w:val="5"/>
            <w:shd w:val="clear" w:color="auto" w:fill="auto"/>
            <w:vAlign w:val="center"/>
          </w:tcPr>
          <w:p w:rsidR="0003190C" w:rsidRPr="003A5A1A" w:rsidRDefault="0003190C" w:rsidP="0003190C">
            <w:pPr>
              <w:pStyle w:val="07"/>
              <w:rPr>
                <w:sz w:val="24"/>
              </w:rPr>
            </w:pPr>
            <w:r w:rsidRPr="003A5A1A">
              <w:rPr>
                <w:sz w:val="24"/>
              </w:rPr>
              <w:t>Примечание</w:t>
            </w:r>
          </w:p>
          <w:p w:rsidR="0003190C" w:rsidRPr="003A5A1A" w:rsidRDefault="0003190C" w:rsidP="0003190C">
            <w:pPr>
              <w:pStyle w:val="08"/>
              <w:rPr>
                <w:sz w:val="24"/>
              </w:rPr>
            </w:pPr>
            <w:r w:rsidRPr="003A5A1A">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3A5A1A">
              <w:rPr>
                <w:sz w:val="24"/>
                <w:vertAlign w:val="superscript"/>
              </w:rPr>
              <w:t>2</w:t>
            </w:r>
            <w:r w:rsidRPr="003A5A1A">
              <w:rPr>
                <w:sz w:val="24"/>
              </w:rPr>
              <w:t xml:space="preserve">  на одного посетителя. </w:t>
            </w:r>
          </w:p>
        </w:tc>
      </w:tr>
    </w:tbl>
    <w:p w:rsidR="0003190C" w:rsidRPr="0003190C" w:rsidRDefault="0003190C" w:rsidP="0003190C">
      <w:pPr>
        <w:pStyle w:val="01"/>
        <w:rPr>
          <w:sz w:val="28"/>
          <w:szCs w:val="28"/>
          <w:highlight w:val="green"/>
        </w:rPr>
      </w:pPr>
    </w:p>
    <w:p w:rsidR="0003190C" w:rsidRPr="0003190C" w:rsidRDefault="0003190C" w:rsidP="00982AB8">
      <w:pPr>
        <w:pStyle w:val="01"/>
        <w:ind w:firstLine="851"/>
        <w:rPr>
          <w:sz w:val="28"/>
          <w:szCs w:val="28"/>
        </w:rPr>
      </w:pPr>
      <w:r w:rsidRPr="0003190C">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982AB8" w:rsidRDefault="00982AB8" w:rsidP="0003190C">
      <w:pPr>
        <w:pStyle w:val="05"/>
        <w:rPr>
          <w:sz w:val="28"/>
        </w:rPr>
      </w:pPr>
    </w:p>
    <w:p w:rsidR="00982AB8" w:rsidRDefault="00982AB8" w:rsidP="0003190C">
      <w:pPr>
        <w:pStyle w:val="05"/>
        <w:rPr>
          <w:sz w:val="28"/>
        </w:rPr>
      </w:pPr>
    </w:p>
    <w:p w:rsidR="00982AB8" w:rsidRDefault="00982AB8" w:rsidP="0003190C">
      <w:pPr>
        <w:pStyle w:val="05"/>
        <w:rPr>
          <w:sz w:val="28"/>
        </w:rPr>
      </w:pPr>
    </w:p>
    <w:p w:rsidR="0003190C" w:rsidRPr="0003190C" w:rsidRDefault="0003190C" w:rsidP="0003190C">
      <w:pPr>
        <w:pStyle w:val="05"/>
        <w:rPr>
          <w:sz w:val="28"/>
        </w:rPr>
      </w:pPr>
      <w:r w:rsidRPr="0003190C">
        <w:rPr>
          <w:sz w:val="28"/>
        </w:rPr>
        <w:lastRenderedPageBreak/>
        <w:t>Таблица 2.7.5.2</w:t>
      </w:r>
    </w:p>
    <w:tbl>
      <w:tblPr>
        <w:tblStyle w:val="ac"/>
        <w:tblW w:w="4949" w:type="pct"/>
        <w:tblLook w:val="04A0"/>
      </w:tblPr>
      <w:tblGrid>
        <w:gridCol w:w="1822"/>
        <w:gridCol w:w="2252"/>
        <w:gridCol w:w="2310"/>
        <w:gridCol w:w="2721"/>
        <w:gridCol w:w="929"/>
      </w:tblGrid>
      <w:tr w:rsidR="0003190C" w:rsidRPr="003A5A1A" w:rsidTr="0003190C">
        <w:tc>
          <w:tcPr>
            <w:tcW w:w="836" w:type="pct"/>
          </w:tcPr>
          <w:p w:rsidR="0003190C" w:rsidRPr="003A5A1A" w:rsidRDefault="0003190C" w:rsidP="0003190C">
            <w:pPr>
              <w:pStyle w:val="43"/>
            </w:pPr>
            <w:r w:rsidRPr="003A5A1A">
              <w:t>Наименование вида объекта</w:t>
            </w:r>
          </w:p>
        </w:tc>
        <w:tc>
          <w:tcPr>
            <w:tcW w:w="1140" w:type="pct"/>
          </w:tcPr>
          <w:p w:rsidR="0003190C" w:rsidRPr="003A5A1A" w:rsidRDefault="0003190C" w:rsidP="0003190C">
            <w:pPr>
              <w:pStyle w:val="43"/>
            </w:pPr>
            <w:r w:rsidRPr="003A5A1A">
              <w:t>Тип расчетного показателя</w:t>
            </w:r>
          </w:p>
        </w:tc>
        <w:tc>
          <w:tcPr>
            <w:tcW w:w="1169" w:type="pct"/>
          </w:tcPr>
          <w:p w:rsidR="0003190C" w:rsidRPr="003A5A1A" w:rsidRDefault="0003190C" w:rsidP="0003190C">
            <w:pPr>
              <w:pStyle w:val="43"/>
            </w:pPr>
            <w:r w:rsidRPr="003A5A1A">
              <w:t>Наименование расчетного показателя, единица измерения</w:t>
            </w:r>
          </w:p>
        </w:tc>
        <w:tc>
          <w:tcPr>
            <w:tcW w:w="1855" w:type="pct"/>
            <w:gridSpan w:val="2"/>
          </w:tcPr>
          <w:p w:rsidR="0003190C" w:rsidRPr="003A5A1A" w:rsidRDefault="0003190C" w:rsidP="0003190C">
            <w:pPr>
              <w:pStyle w:val="43"/>
            </w:pPr>
            <w:r w:rsidRPr="003A5A1A">
              <w:t>Значение расчетного показателя</w:t>
            </w:r>
          </w:p>
        </w:tc>
      </w:tr>
      <w:tr w:rsidR="0003190C" w:rsidRPr="003A5A1A" w:rsidTr="0003190C">
        <w:trPr>
          <w:trHeight w:val="737"/>
        </w:trPr>
        <w:tc>
          <w:tcPr>
            <w:tcW w:w="836" w:type="pct"/>
            <w:vMerge w:val="restart"/>
          </w:tcPr>
          <w:p w:rsidR="0003190C" w:rsidRPr="003A5A1A" w:rsidRDefault="0003190C" w:rsidP="0003190C">
            <w:pPr>
              <w:pStyle w:val="51"/>
              <w:rPr>
                <w:sz w:val="24"/>
                <w:szCs w:val="24"/>
              </w:rPr>
            </w:pPr>
            <w:r w:rsidRPr="003A5A1A">
              <w:rPr>
                <w:sz w:val="24"/>
                <w:szCs w:val="24"/>
              </w:rPr>
              <w:t>Коллективные средства размещения</w:t>
            </w:r>
          </w:p>
        </w:tc>
        <w:tc>
          <w:tcPr>
            <w:tcW w:w="1140" w:type="pct"/>
            <w:vMerge w:val="restart"/>
          </w:tcPr>
          <w:p w:rsidR="0003190C" w:rsidRPr="003A5A1A" w:rsidRDefault="0003190C" w:rsidP="0003190C">
            <w:pPr>
              <w:pStyle w:val="51"/>
              <w:rPr>
                <w:sz w:val="24"/>
                <w:szCs w:val="24"/>
              </w:rPr>
            </w:pPr>
            <w:r w:rsidRPr="003A5A1A">
              <w:rPr>
                <w:sz w:val="24"/>
                <w:szCs w:val="24"/>
              </w:rPr>
              <w:t>Расчетный показатель минимально допустимого уровня обеспеченности</w:t>
            </w:r>
          </w:p>
        </w:tc>
        <w:tc>
          <w:tcPr>
            <w:tcW w:w="1169" w:type="pct"/>
          </w:tcPr>
          <w:p w:rsidR="0003190C" w:rsidRPr="003A5A1A" w:rsidRDefault="0003190C" w:rsidP="0003190C">
            <w:pPr>
              <w:pStyle w:val="51"/>
              <w:rPr>
                <w:sz w:val="24"/>
                <w:szCs w:val="24"/>
              </w:rPr>
            </w:pPr>
            <w:r w:rsidRPr="003A5A1A">
              <w:rPr>
                <w:sz w:val="24"/>
                <w:szCs w:val="24"/>
              </w:rPr>
              <w:t>Уровень обеспеченности гостиницами, мест на 1000 чел.</w:t>
            </w:r>
          </w:p>
        </w:tc>
        <w:tc>
          <w:tcPr>
            <w:tcW w:w="1855" w:type="pct"/>
            <w:gridSpan w:val="2"/>
          </w:tcPr>
          <w:p w:rsidR="0003190C" w:rsidRPr="003A5A1A" w:rsidRDefault="0003190C" w:rsidP="0003190C">
            <w:pPr>
              <w:pStyle w:val="512"/>
              <w:rPr>
                <w:sz w:val="24"/>
                <w:szCs w:val="24"/>
              </w:rPr>
            </w:pPr>
            <w:r w:rsidRPr="003A5A1A">
              <w:rPr>
                <w:sz w:val="24"/>
                <w:szCs w:val="24"/>
              </w:rPr>
              <w:t>6</w:t>
            </w:r>
          </w:p>
        </w:tc>
      </w:tr>
      <w:tr w:rsidR="0003190C" w:rsidRPr="003A5A1A" w:rsidTr="0003190C">
        <w:trPr>
          <w:trHeight w:val="77"/>
        </w:trPr>
        <w:tc>
          <w:tcPr>
            <w:tcW w:w="836" w:type="pct"/>
            <w:vMerge/>
          </w:tcPr>
          <w:p w:rsidR="0003190C" w:rsidRPr="003A5A1A" w:rsidRDefault="0003190C" w:rsidP="0003190C">
            <w:pPr>
              <w:pStyle w:val="51"/>
              <w:rPr>
                <w:sz w:val="24"/>
                <w:szCs w:val="24"/>
              </w:rPr>
            </w:pPr>
          </w:p>
        </w:tc>
        <w:tc>
          <w:tcPr>
            <w:tcW w:w="1140" w:type="pct"/>
            <w:vMerge/>
          </w:tcPr>
          <w:p w:rsidR="0003190C" w:rsidRPr="003A5A1A" w:rsidRDefault="0003190C" w:rsidP="0003190C">
            <w:pPr>
              <w:pStyle w:val="512"/>
              <w:jc w:val="left"/>
              <w:rPr>
                <w:sz w:val="24"/>
                <w:szCs w:val="24"/>
              </w:rPr>
            </w:pPr>
          </w:p>
        </w:tc>
        <w:tc>
          <w:tcPr>
            <w:tcW w:w="1169" w:type="pct"/>
            <w:vMerge w:val="restart"/>
          </w:tcPr>
          <w:p w:rsidR="0003190C" w:rsidRPr="003A5A1A" w:rsidRDefault="0003190C" w:rsidP="0003190C">
            <w:pPr>
              <w:pStyle w:val="51"/>
              <w:rPr>
                <w:sz w:val="24"/>
                <w:szCs w:val="24"/>
              </w:rPr>
            </w:pPr>
            <w:r w:rsidRPr="003A5A1A">
              <w:rPr>
                <w:sz w:val="24"/>
                <w:szCs w:val="24"/>
              </w:rPr>
              <w:t>Площадь территории для размещения объекта, м</w:t>
            </w:r>
            <w:r w:rsidRPr="003A5A1A">
              <w:rPr>
                <w:sz w:val="24"/>
                <w:szCs w:val="24"/>
                <w:vertAlign w:val="superscript"/>
              </w:rPr>
              <w:t>2</w:t>
            </w:r>
            <w:r w:rsidRPr="003A5A1A">
              <w:rPr>
                <w:sz w:val="24"/>
                <w:szCs w:val="24"/>
              </w:rPr>
              <w:t xml:space="preserve"> на 1 место</w:t>
            </w:r>
          </w:p>
        </w:tc>
        <w:tc>
          <w:tcPr>
            <w:tcW w:w="1374" w:type="pct"/>
          </w:tcPr>
          <w:p w:rsidR="0003190C" w:rsidRPr="003A5A1A" w:rsidRDefault="0003190C" w:rsidP="0003190C">
            <w:pPr>
              <w:pStyle w:val="51"/>
              <w:jc w:val="center"/>
              <w:rPr>
                <w:sz w:val="24"/>
                <w:szCs w:val="24"/>
              </w:rPr>
            </w:pPr>
            <w:r w:rsidRPr="003A5A1A">
              <w:rPr>
                <w:sz w:val="24"/>
                <w:szCs w:val="24"/>
              </w:rPr>
              <w:t>гостиницы от 25 до 100 мест</w:t>
            </w:r>
          </w:p>
        </w:tc>
        <w:tc>
          <w:tcPr>
            <w:tcW w:w="481" w:type="pct"/>
          </w:tcPr>
          <w:p w:rsidR="0003190C" w:rsidRPr="003A5A1A" w:rsidRDefault="0003190C" w:rsidP="0003190C">
            <w:pPr>
              <w:pStyle w:val="512"/>
              <w:rPr>
                <w:sz w:val="24"/>
                <w:szCs w:val="24"/>
              </w:rPr>
            </w:pPr>
            <w:r w:rsidRPr="003A5A1A">
              <w:rPr>
                <w:sz w:val="24"/>
                <w:szCs w:val="24"/>
              </w:rPr>
              <w:t>55</w:t>
            </w:r>
          </w:p>
        </w:tc>
      </w:tr>
      <w:tr w:rsidR="0003190C" w:rsidRPr="003A5A1A" w:rsidTr="0003190C">
        <w:trPr>
          <w:trHeight w:val="284"/>
        </w:trPr>
        <w:tc>
          <w:tcPr>
            <w:tcW w:w="836" w:type="pct"/>
            <w:vMerge/>
          </w:tcPr>
          <w:p w:rsidR="0003190C" w:rsidRPr="003A5A1A" w:rsidRDefault="0003190C" w:rsidP="0003190C">
            <w:pPr>
              <w:pStyle w:val="51"/>
              <w:rPr>
                <w:sz w:val="24"/>
                <w:szCs w:val="24"/>
              </w:rPr>
            </w:pPr>
          </w:p>
        </w:tc>
        <w:tc>
          <w:tcPr>
            <w:tcW w:w="1140" w:type="pct"/>
            <w:vMerge/>
          </w:tcPr>
          <w:p w:rsidR="0003190C" w:rsidRPr="003A5A1A" w:rsidRDefault="0003190C" w:rsidP="0003190C">
            <w:pPr>
              <w:pStyle w:val="512"/>
              <w:jc w:val="left"/>
              <w:rPr>
                <w:sz w:val="24"/>
                <w:szCs w:val="24"/>
              </w:rPr>
            </w:pPr>
          </w:p>
        </w:tc>
        <w:tc>
          <w:tcPr>
            <w:tcW w:w="1169" w:type="pct"/>
            <w:vMerge/>
          </w:tcPr>
          <w:p w:rsidR="0003190C" w:rsidRPr="003A5A1A" w:rsidRDefault="0003190C" w:rsidP="0003190C">
            <w:pPr>
              <w:pStyle w:val="512"/>
              <w:jc w:val="left"/>
              <w:rPr>
                <w:sz w:val="24"/>
                <w:szCs w:val="24"/>
              </w:rPr>
            </w:pPr>
          </w:p>
        </w:tc>
        <w:tc>
          <w:tcPr>
            <w:tcW w:w="1374" w:type="pct"/>
          </w:tcPr>
          <w:p w:rsidR="0003190C" w:rsidRPr="003A5A1A" w:rsidRDefault="0003190C" w:rsidP="0003190C">
            <w:pPr>
              <w:pStyle w:val="51"/>
              <w:jc w:val="center"/>
              <w:rPr>
                <w:sz w:val="24"/>
                <w:szCs w:val="24"/>
              </w:rPr>
            </w:pPr>
            <w:r w:rsidRPr="003A5A1A">
              <w:rPr>
                <w:sz w:val="24"/>
                <w:szCs w:val="24"/>
              </w:rPr>
              <w:t>базы отдыха предприятий и организаций, молодежные лагеря</w:t>
            </w:r>
          </w:p>
        </w:tc>
        <w:tc>
          <w:tcPr>
            <w:tcW w:w="481" w:type="pct"/>
          </w:tcPr>
          <w:p w:rsidR="0003190C" w:rsidRPr="003A5A1A" w:rsidRDefault="0003190C" w:rsidP="0003190C">
            <w:pPr>
              <w:pStyle w:val="512"/>
              <w:rPr>
                <w:sz w:val="24"/>
                <w:szCs w:val="24"/>
              </w:rPr>
            </w:pPr>
            <w:r w:rsidRPr="003A5A1A">
              <w:rPr>
                <w:sz w:val="24"/>
                <w:szCs w:val="24"/>
              </w:rPr>
              <w:t>140-160</w:t>
            </w:r>
          </w:p>
        </w:tc>
      </w:tr>
      <w:tr w:rsidR="0003190C" w:rsidRPr="003A5A1A" w:rsidTr="0003190C">
        <w:trPr>
          <w:trHeight w:val="284"/>
        </w:trPr>
        <w:tc>
          <w:tcPr>
            <w:tcW w:w="836" w:type="pct"/>
            <w:vMerge/>
          </w:tcPr>
          <w:p w:rsidR="0003190C" w:rsidRPr="003A5A1A" w:rsidRDefault="0003190C" w:rsidP="0003190C">
            <w:pPr>
              <w:pStyle w:val="51"/>
              <w:rPr>
                <w:sz w:val="24"/>
                <w:szCs w:val="24"/>
              </w:rPr>
            </w:pPr>
          </w:p>
        </w:tc>
        <w:tc>
          <w:tcPr>
            <w:tcW w:w="1140" w:type="pct"/>
            <w:vMerge/>
          </w:tcPr>
          <w:p w:rsidR="0003190C" w:rsidRPr="003A5A1A" w:rsidRDefault="0003190C" w:rsidP="0003190C">
            <w:pPr>
              <w:pStyle w:val="512"/>
              <w:jc w:val="left"/>
              <w:rPr>
                <w:sz w:val="24"/>
                <w:szCs w:val="24"/>
              </w:rPr>
            </w:pPr>
          </w:p>
        </w:tc>
        <w:tc>
          <w:tcPr>
            <w:tcW w:w="1169" w:type="pct"/>
            <w:vMerge/>
          </w:tcPr>
          <w:p w:rsidR="0003190C" w:rsidRPr="003A5A1A" w:rsidRDefault="0003190C" w:rsidP="0003190C">
            <w:pPr>
              <w:pStyle w:val="512"/>
              <w:jc w:val="left"/>
              <w:rPr>
                <w:sz w:val="24"/>
                <w:szCs w:val="24"/>
              </w:rPr>
            </w:pPr>
          </w:p>
        </w:tc>
        <w:tc>
          <w:tcPr>
            <w:tcW w:w="1374" w:type="pct"/>
          </w:tcPr>
          <w:p w:rsidR="0003190C" w:rsidRPr="003A5A1A" w:rsidRDefault="0003190C" w:rsidP="0003190C">
            <w:pPr>
              <w:pStyle w:val="51"/>
              <w:jc w:val="center"/>
              <w:rPr>
                <w:sz w:val="24"/>
                <w:szCs w:val="24"/>
              </w:rPr>
            </w:pPr>
            <w:r w:rsidRPr="003A5A1A">
              <w:rPr>
                <w:sz w:val="24"/>
                <w:szCs w:val="24"/>
              </w:rPr>
              <w:t>кемпинги</w:t>
            </w:r>
          </w:p>
        </w:tc>
        <w:tc>
          <w:tcPr>
            <w:tcW w:w="481" w:type="pct"/>
          </w:tcPr>
          <w:p w:rsidR="0003190C" w:rsidRPr="003A5A1A" w:rsidRDefault="0003190C" w:rsidP="0003190C">
            <w:pPr>
              <w:pStyle w:val="512"/>
              <w:rPr>
                <w:sz w:val="24"/>
                <w:szCs w:val="24"/>
              </w:rPr>
            </w:pPr>
            <w:r w:rsidRPr="003A5A1A">
              <w:rPr>
                <w:sz w:val="24"/>
                <w:szCs w:val="24"/>
              </w:rPr>
              <w:t>135-150</w:t>
            </w:r>
          </w:p>
        </w:tc>
      </w:tr>
      <w:tr w:rsidR="0003190C" w:rsidRPr="003A5A1A" w:rsidTr="0003190C">
        <w:trPr>
          <w:trHeight w:val="570"/>
        </w:trPr>
        <w:tc>
          <w:tcPr>
            <w:tcW w:w="836" w:type="pct"/>
            <w:vMerge/>
          </w:tcPr>
          <w:p w:rsidR="0003190C" w:rsidRPr="003A5A1A" w:rsidRDefault="0003190C" w:rsidP="0003190C">
            <w:pPr>
              <w:pStyle w:val="51"/>
              <w:rPr>
                <w:sz w:val="24"/>
                <w:szCs w:val="24"/>
              </w:rPr>
            </w:pPr>
          </w:p>
        </w:tc>
        <w:tc>
          <w:tcPr>
            <w:tcW w:w="1140" w:type="pct"/>
          </w:tcPr>
          <w:p w:rsidR="0003190C" w:rsidRPr="003A5A1A" w:rsidRDefault="0003190C" w:rsidP="0003190C">
            <w:pPr>
              <w:pStyle w:val="51"/>
              <w:rPr>
                <w:sz w:val="24"/>
                <w:szCs w:val="24"/>
              </w:rPr>
            </w:pPr>
            <w:r w:rsidRPr="003A5A1A">
              <w:rPr>
                <w:sz w:val="24"/>
                <w:szCs w:val="24"/>
              </w:rPr>
              <w:t>Расчетный показатель максимально допустимого уровня территориальной доступности</w:t>
            </w:r>
          </w:p>
        </w:tc>
        <w:tc>
          <w:tcPr>
            <w:tcW w:w="1169" w:type="pct"/>
          </w:tcPr>
          <w:p w:rsidR="0003190C" w:rsidRPr="003A5A1A" w:rsidRDefault="0003190C" w:rsidP="0003190C">
            <w:pPr>
              <w:pStyle w:val="51"/>
              <w:rPr>
                <w:sz w:val="24"/>
                <w:szCs w:val="24"/>
              </w:rPr>
            </w:pPr>
            <w:r w:rsidRPr="003A5A1A">
              <w:rPr>
                <w:sz w:val="24"/>
                <w:szCs w:val="24"/>
              </w:rPr>
              <w:t>Транспортная доступность, мин</w:t>
            </w:r>
          </w:p>
        </w:tc>
        <w:tc>
          <w:tcPr>
            <w:tcW w:w="1855" w:type="pct"/>
            <w:gridSpan w:val="2"/>
          </w:tcPr>
          <w:p w:rsidR="0003190C" w:rsidRPr="003A5A1A" w:rsidRDefault="0003190C" w:rsidP="0003190C">
            <w:pPr>
              <w:pStyle w:val="512"/>
              <w:rPr>
                <w:sz w:val="24"/>
                <w:szCs w:val="24"/>
              </w:rPr>
            </w:pPr>
            <w:r w:rsidRPr="003A5A1A">
              <w:rPr>
                <w:sz w:val="24"/>
                <w:szCs w:val="24"/>
              </w:rPr>
              <w:t>не нормируется</w:t>
            </w:r>
          </w:p>
        </w:tc>
      </w:tr>
    </w:tbl>
    <w:p w:rsidR="0003190C" w:rsidRPr="0003190C" w:rsidRDefault="0003190C" w:rsidP="0003190C">
      <w:pPr>
        <w:autoSpaceDE w:val="0"/>
        <w:ind w:firstLine="851"/>
        <w:jc w:val="right"/>
        <w:rPr>
          <w:rFonts w:ascii="Times New Roman" w:eastAsia="TimesNewRomanPSMT" w:hAnsi="Times New Roman"/>
          <w:sz w:val="28"/>
          <w:szCs w:val="28"/>
        </w:rPr>
      </w:pPr>
    </w:p>
    <w:p w:rsidR="0003190C" w:rsidRPr="0003190C" w:rsidRDefault="0003190C" w:rsidP="00AD5457">
      <w:pPr>
        <w:pStyle w:val="4"/>
        <w:jc w:val="center"/>
        <w:rPr>
          <w:rFonts w:cs="Times New Roman"/>
          <w:sz w:val="28"/>
          <w:szCs w:val="28"/>
        </w:rPr>
      </w:pPr>
      <w:r w:rsidRPr="0003190C">
        <w:rPr>
          <w:rFonts w:cs="Times New Roman"/>
          <w:sz w:val="28"/>
          <w:szCs w:val="28"/>
        </w:rPr>
        <w:t>2.7.6. Расчётные показатели в области сельского хозяйства</w:t>
      </w:r>
    </w:p>
    <w:p w:rsidR="0003190C" w:rsidRPr="0003190C" w:rsidRDefault="0003190C" w:rsidP="00982AB8">
      <w:pPr>
        <w:pStyle w:val="01"/>
        <w:ind w:firstLine="851"/>
        <w:rPr>
          <w:sz w:val="28"/>
          <w:szCs w:val="28"/>
        </w:rPr>
      </w:pPr>
      <w:r w:rsidRPr="0003190C">
        <w:rPr>
          <w:sz w:val="28"/>
          <w:szCs w:val="28"/>
        </w:rPr>
        <w:t xml:space="preserve">В состав зон сельскохозяйственного использования могут включаться: </w:t>
      </w:r>
    </w:p>
    <w:p w:rsidR="0003190C" w:rsidRPr="0003190C" w:rsidRDefault="0003190C" w:rsidP="0003190C">
      <w:pPr>
        <w:pStyle w:val="010"/>
        <w:rPr>
          <w:sz w:val="28"/>
          <w:szCs w:val="28"/>
        </w:rPr>
      </w:pPr>
      <w:r w:rsidRPr="0003190C">
        <w:rPr>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03190C" w:rsidRPr="0003190C" w:rsidRDefault="0003190C" w:rsidP="0003190C">
      <w:pPr>
        <w:pStyle w:val="010"/>
        <w:rPr>
          <w:sz w:val="28"/>
          <w:szCs w:val="28"/>
        </w:rPr>
      </w:pPr>
      <w:r w:rsidRPr="0003190C">
        <w:rPr>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03190C" w:rsidRPr="0003190C" w:rsidRDefault="0003190C" w:rsidP="00982AB8">
      <w:pPr>
        <w:pStyle w:val="01"/>
        <w:ind w:firstLine="851"/>
        <w:rPr>
          <w:sz w:val="28"/>
          <w:szCs w:val="28"/>
        </w:rPr>
      </w:pPr>
      <w:r w:rsidRPr="0003190C">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03190C" w:rsidRPr="0003190C" w:rsidRDefault="0003190C" w:rsidP="00982AB8">
      <w:pPr>
        <w:pStyle w:val="01"/>
        <w:ind w:firstLine="851"/>
        <w:rPr>
          <w:sz w:val="28"/>
          <w:szCs w:val="28"/>
        </w:rPr>
      </w:pPr>
      <w:r w:rsidRPr="0003190C">
        <w:rPr>
          <w:sz w:val="28"/>
          <w:szCs w:val="28"/>
        </w:rPr>
        <w:t>Не допускается размещение сельскохозяйственных предприятий, зданий, сооружений:</w:t>
      </w:r>
    </w:p>
    <w:p w:rsidR="0003190C" w:rsidRPr="0003190C" w:rsidRDefault="0003190C" w:rsidP="0003190C">
      <w:pPr>
        <w:pStyle w:val="010"/>
        <w:rPr>
          <w:sz w:val="28"/>
          <w:szCs w:val="28"/>
        </w:rPr>
      </w:pPr>
      <w:r w:rsidRPr="0003190C">
        <w:rPr>
          <w:sz w:val="28"/>
          <w:szCs w:val="28"/>
        </w:rPr>
        <w:t>на площадках залегания полезных ископаемых без согласования с соответствующими органами государственного надзора;</w:t>
      </w:r>
    </w:p>
    <w:p w:rsidR="0003190C" w:rsidRPr="0003190C" w:rsidRDefault="0003190C" w:rsidP="0003190C">
      <w:pPr>
        <w:pStyle w:val="010"/>
        <w:rPr>
          <w:sz w:val="28"/>
          <w:szCs w:val="28"/>
        </w:rPr>
      </w:pPr>
      <w:r w:rsidRPr="0003190C">
        <w:rPr>
          <w:sz w:val="28"/>
          <w:szCs w:val="28"/>
        </w:rPr>
        <w:lastRenderedPageBreak/>
        <w:t>в первом поясе зоны санитарной охраны источников водоснабжения населенных пунктов;</w:t>
      </w:r>
    </w:p>
    <w:p w:rsidR="0003190C" w:rsidRPr="0003190C" w:rsidRDefault="0003190C" w:rsidP="0003190C">
      <w:pPr>
        <w:pStyle w:val="010"/>
        <w:rPr>
          <w:sz w:val="28"/>
          <w:szCs w:val="28"/>
        </w:rPr>
      </w:pPr>
      <w:r w:rsidRPr="0003190C">
        <w:rPr>
          <w:sz w:val="28"/>
          <w:szCs w:val="28"/>
        </w:rPr>
        <w:t>на землях особо охраняемых природных территорий.</w:t>
      </w:r>
    </w:p>
    <w:p w:rsidR="0003190C" w:rsidRPr="0003190C" w:rsidRDefault="0003190C" w:rsidP="00982AB8">
      <w:pPr>
        <w:pStyle w:val="01"/>
        <w:ind w:firstLine="851"/>
        <w:rPr>
          <w:sz w:val="28"/>
          <w:szCs w:val="28"/>
        </w:rPr>
      </w:pPr>
      <w:r w:rsidRPr="0003190C">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3190C" w:rsidRPr="0003190C" w:rsidRDefault="0003190C" w:rsidP="00982AB8">
      <w:pPr>
        <w:pStyle w:val="01"/>
        <w:ind w:firstLine="851"/>
        <w:rPr>
          <w:sz w:val="28"/>
          <w:szCs w:val="28"/>
        </w:rPr>
      </w:pPr>
      <w:r w:rsidRPr="0003190C">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3190C" w:rsidRPr="0003190C" w:rsidRDefault="0003190C" w:rsidP="00982AB8">
      <w:pPr>
        <w:pStyle w:val="01"/>
        <w:ind w:firstLine="851"/>
        <w:rPr>
          <w:sz w:val="28"/>
          <w:szCs w:val="28"/>
        </w:rPr>
      </w:pPr>
      <w:r w:rsidRPr="0003190C">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03190C" w:rsidRPr="0003190C" w:rsidRDefault="0003190C" w:rsidP="00982AB8">
      <w:pPr>
        <w:pStyle w:val="01"/>
        <w:ind w:firstLine="851"/>
        <w:rPr>
          <w:sz w:val="28"/>
          <w:szCs w:val="28"/>
        </w:rPr>
      </w:pPr>
      <w:r w:rsidRPr="0003190C">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3190C" w:rsidRPr="0003190C" w:rsidRDefault="0003190C" w:rsidP="00982AB8">
      <w:pPr>
        <w:pStyle w:val="01"/>
        <w:ind w:firstLine="851"/>
        <w:rPr>
          <w:sz w:val="28"/>
          <w:szCs w:val="28"/>
        </w:rPr>
      </w:pPr>
      <w:r w:rsidRPr="0003190C">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03190C" w:rsidRPr="0003190C" w:rsidRDefault="0003190C" w:rsidP="00982AB8">
      <w:pPr>
        <w:pStyle w:val="01"/>
        <w:ind w:firstLine="851"/>
        <w:rPr>
          <w:sz w:val="28"/>
          <w:szCs w:val="28"/>
        </w:rPr>
      </w:pPr>
      <w:r w:rsidRPr="0003190C">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03190C" w:rsidRPr="0003190C" w:rsidRDefault="0003190C" w:rsidP="00982AB8">
      <w:pPr>
        <w:pStyle w:val="01"/>
        <w:ind w:firstLine="851"/>
        <w:rPr>
          <w:sz w:val="28"/>
          <w:szCs w:val="28"/>
        </w:rPr>
      </w:pPr>
      <w:r w:rsidRPr="0003190C">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3190C" w:rsidRPr="0003190C" w:rsidRDefault="0003190C" w:rsidP="00982AB8">
      <w:pPr>
        <w:pStyle w:val="01"/>
        <w:ind w:firstLine="851"/>
        <w:rPr>
          <w:sz w:val="28"/>
          <w:szCs w:val="28"/>
        </w:rPr>
      </w:pPr>
      <w:r w:rsidRPr="0003190C">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03190C" w:rsidRPr="0003190C" w:rsidRDefault="0003190C" w:rsidP="00982AB8">
      <w:pPr>
        <w:pStyle w:val="01"/>
        <w:ind w:firstLine="851"/>
        <w:rPr>
          <w:sz w:val="28"/>
          <w:szCs w:val="28"/>
        </w:rPr>
      </w:pPr>
      <w:r w:rsidRPr="0003190C">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03190C">
        <w:rPr>
          <w:sz w:val="28"/>
          <w:szCs w:val="28"/>
          <w:vertAlign w:val="superscript"/>
        </w:rPr>
        <w:t>2</w:t>
      </w:r>
      <w:r w:rsidRPr="0003190C">
        <w:rPr>
          <w:sz w:val="28"/>
          <w:szCs w:val="28"/>
        </w:rPr>
        <w:t xml:space="preserve"> на одного работающего в наиболее многочисленную смену.</w:t>
      </w:r>
    </w:p>
    <w:p w:rsidR="0003190C" w:rsidRPr="0003190C" w:rsidRDefault="0003190C" w:rsidP="00982AB8">
      <w:pPr>
        <w:pStyle w:val="01"/>
        <w:ind w:firstLine="851"/>
        <w:rPr>
          <w:sz w:val="28"/>
          <w:szCs w:val="28"/>
        </w:rPr>
      </w:pPr>
      <w:r w:rsidRPr="0003190C">
        <w:rPr>
          <w:sz w:val="28"/>
          <w:szCs w:val="28"/>
        </w:rPr>
        <w:t>При реконструкции сельскохозяйственных предприятий, зданий, сооружений следует предусматривать:</w:t>
      </w:r>
    </w:p>
    <w:p w:rsidR="0003190C" w:rsidRPr="0003190C" w:rsidRDefault="0003190C" w:rsidP="0003190C">
      <w:pPr>
        <w:pStyle w:val="010"/>
        <w:rPr>
          <w:sz w:val="28"/>
          <w:szCs w:val="28"/>
        </w:rPr>
      </w:pPr>
      <w:r w:rsidRPr="0003190C">
        <w:rPr>
          <w:sz w:val="28"/>
          <w:szCs w:val="28"/>
        </w:rPr>
        <w:t>концентрацию производственных объектов на одном земельном участке;</w:t>
      </w:r>
    </w:p>
    <w:p w:rsidR="0003190C" w:rsidRPr="0003190C" w:rsidRDefault="0003190C" w:rsidP="0003190C">
      <w:pPr>
        <w:pStyle w:val="010"/>
        <w:rPr>
          <w:sz w:val="28"/>
          <w:szCs w:val="28"/>
        </w:rPr>
      </w:pPr>
      <w:r w:rsidRPr="0003190C">
        <w:rPr>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03190C" w:rsidRPr="0003190C" w:rsidRDefault="0003190C" w:rsidP="0003190C">
      <w:pPr>
        <w:pStyle w:val="010"/>
        <w:rPr>
          <w:sz w:val="28"/>
          <w:szCs w:val="28"/>
        </w:rPr>
      </w:pPr>
      <w:r w:rsidRPr="0003190C">
        <w:rPr>
          <w:sz w:val="28"/>
          <w:szCs w:val="28"/>
        </w:rPr>
        <w:t xml:space="preserve">ликвидацию мелких и устаревших предприятий и объектов, не имеющих земельных участков для дальнейшего развития, а также предприятий и </w:t>
      </w:r>
      <w:r w:rsidRPr="0003190C">
        <w:rPr>
          <w:sz w:val="28"/>
          <w:szCs w:val="28"/>
        </w:rPr>
        <w:lastRenderedPageBreak/>
        <w:t>объектов, оказывающих негативное влияние на селитебную зону, соседние предприятия и окружающую среду;</w:t>
      </w:r>
    </w:p>
    <w:p w:rsidR="0003190C" w:rsidRPr="0003190C" w:rsidRDefault="0003190C" w:rsidP="0003190C">
      <w:pPr>
        <w:pStyle w:val="010"/>
        <w:rPr>
          <w:sz w:val="28"/>
          <w:szCs w:val="28"/>
        </w:rPr>
      </w:pPr>
      <w:r w:rsidRPr="0003190C">
        <w:rPr>
          <w:sz w:val="28"/>
          <w:szCs w:val="28"/>
        </w:rPr>
        <w:t>организацию площадок для стоянки автомобильного транспорта.</w:t>
      </w:r>
    </w:p>
    <w:p w:rsidR="0003190C" w:rsidRPr="0003190C" w:rsidRDefault="0003190C" w:rsidP="00982AB8">
      <w:pPr>
        <w:pStyle w:val="01"/>
        <w:ind w:firstLine="851"/>
        <w:rPr>
          <w:sz w:val="28"/>
          <w:szCs w:val="28"/>
        </w:rPr>
      </w:pPr>
      <w:r w:rsidRPr="0003190C">
        <w:rPr>
          <w:sz w:val="28"/>
          <w:szCs w:val="28"/>
          <w:u w:val="single"/>
        </w:rPr>
        <w:t>Зона сельскохозяйственных угодий</w:t>
      </w:r>
      <w:r w:rsidRPr="0003190C">
        <w:rPr>
          <w:sz w:val="28"/>
          <w:szCs w:val="28"/>
        </w:rPr>
        <w:t xml:space="preserve"> </w:t>
      </w:r>
    </w:p>
    <w:p w:rsidR="0003190C" w:rsidRPr="00AD5457" w:rsidRDefault="0003190C" w:rsidP="00982AB8">
      <w:pPr>
        <w:ind w:firstLine="851"/>
        <w:jc w:val="both"/>
        <w:rPr>
          <w:rFonts w:ascii="Times New Roman" w:hAnsi="Times New Roman"/>
          <w:sz w:val="28"/>
          <w:szCs w:val="28"/>
        </w:rPr>
      </w:pPr>
      <w:r w:rsidRPr="0003190C">
        <w:rPr>
          <w:rFonts w:ascii="Times New Roman" w:hAnsi="Times New Roman"/>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03190C" w:rsidRPr="0003190C" w:rsidRDefault="0003190C" w:rsidP="00982AB8">
      <w:pPr>
        <w:pStyle w:val="01"/>
        <w:ind w:firstLine="851"/>
        <w:rPr>
          <w:sz w:val="28"/>
          <w:szCs w:val="28"/>
          <w:u w:val="single"/>
        </w:rPr>
      </w:pPr>
      <w:r w:rsidRPr="0003190C">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03190C" w:rsidRPr="0003190C" w:rsidRDefault="0003190C" w:rsidP="0003190C">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03190C" w:rsidRPr="003A5A1A" w:rsidTr="0003190C">
        <w:trPr>
          <w:jc w:val="center"/>
        </w:trPr>
        <w:tc>
          <w:tcPr>
            <w:tcW w:w="2929" w:type="pct"/>
          </w:tcPr>
          <w:p w:rsidR="0003190C" w:rsidRPr="003A5A1A" w:rsidRDefault="0003190C" w:rsidP="0003190C">
            <w:pPr>
              <w:rPr>
                <w:rFonts w:ascii="Times New Roman" w:hAnsi="Times New Roman"/>
                <w:b/>
                <w:bCs/>
                <w:sz w:val="24"/>
                <w:szCs w:val="24"/>
              </w:rPr>
            </w:pPr>
            <w:r w:rsidRPr="003A5A1A">
              <w:rPr>
                <w:rFonts w:ascii="Times New Roman" w:hAnsi="Times New Roman"/>
                <w:b/>
                <w:bCs/>
                <w:sz w:val="24"/>
                <w:szCs w:val="24"/>
              </w:rPr>
              <w:t>Виды разрешенного использования</w:t>
            </w:r>
          </w:p>
        </w:tc>
        <w:tc>
          <w:tcPr>
            <w:tcW w:w="1115" w:type="pct"/>
          </w:tcPr>
          <w:p w:rsidR="0003190C" w:rsidRPr="003A5A1A" w:rsidRDefault="0003190C" w:rsidP="0003190C">
            <w:pPr>
              <w:suppressLineNumbers/>
              <w:suppressAutoHyphens/>
              <w:rPr>
                <w:rFonts w:ascii="Times New Roman" w:hAnsi="Times New Roman"/>
                <w:b/>
                <w:sz w:val="24"/>
                <w:szCs w:val="24"/>
                <w:lang w:eastAsia="ar-SA"/>
              </w:rPr>
            </w:pPr>
            <w:r w:rsidRPr="003A5A1A">
              <w:rPr>
                <w:rFonts w:ascii="Times New Roman" w:hAnsi="Times New Roman"/>
                <w:b/>
                <w:sz w:val="24"/>
                <w:szCs w:val="24"/>
                <w:lang w:eastAsia="ar-SA"/>
              </w:rPr>
              <w:t>Минимальный размер (кв.м)</w:t>
            </w:r>
          </w:p>
        </w:tc>
        <w:tc>
          <w:tcPr>
            <w:tcW w:w="956" w:type="pct"/>
          </w:tcPr>
          <w:p w:rsidR="0003190C" w:rsidRPr="003A5A1A" w:rsidRDefault="0003190C" w:rsidP="0003190C">
            <w:pPr>
              <w:suppressLineNumbers/>
              <w:suppressAutoHyphens/>
              <w:rPr>
                <w:rFonts w:ascii="Times New Roman" w:hAnsi="Times New Roman"/>
                <w:b/>
                <w:sz w:val="24"/>
                <w:szCs w:val="24"/>
                <w:lang w:eastAsia="ar-SA"/>
              </w:rPr>
            </w:pPr>
            <w:r w:rsidRPr="003A5A1A">
              <w:rPr>
                <w:rFonts w:ascii="Times New Roman" w:hAnsi="Times New Roman"/>
                <w:b/>
                <w:sz w:val="24"/>
                <w:szCs w:val="24"/>
                <w:lang w:eastAsia="ar-SA"/>
              </w:rPr>
              <w:t>Максимальный размер (кв.м)</w:t>
            </w:r>
          </w:p>
        </w:tc>
      </w:tr>
      <w:tr w:rsidR="0003190C" w:rsidRPr="003A5A1A" w:rsidTr="0003190C">
        <w:trPr>
          <w:jc w:val="center"/>
        </w:trPr>
        <w:tc>
          <w:tcPr>
            <w:tcW w:w="2929" w:type="pct"/>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садоводство, огородничество</w:t>
            </w:r>
          </w:p>
        </w:tc>
        <w:tc>
          <w:tcPr>
            <w:tcW w:w="1115"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600</w:t>
            </w:r>
          </w:p>
        </w:tc>
        <w:tc>
          <w:tcPr>
            <w:tcW w:w="956"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5000</w:t>
            </w:r>
          </w:p>
        </w:tc>
      </w:tr>
      <w:tr w:rsidR="0003190C" w:rsidRPr="003A5A1A" w:rsidTr="0003190C">
        <w:trPr>
          <w:jc w:val="center"/>
        </w:trPr>
        <w:tc>
          <w:tcPr>
            <w:tcW w:w="2929" w:type="pct"/>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ведение крестьянского (фермерского) хозяйства</w:t>
            </w:r>
          </w:p>
        </w:tc>
        <w:tc>
          <w:tcPr>
            <w:tcW w:w="1115"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2500</w:t>
            </w:r>
          </w:p>
        </w:tc>
        <w:tc>
          <w:tcPr>
            <w:tcW w:w="956"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не установлен</w:t>
            </w:r>
          </w:p>
        </w:tc>
      </w:tr>
    </w:tbl>
    <w:p w:rsidR="00CE5B37" w:rsidRDefault="00CE5B37" w:rsidP="00982AB8">
      <w:pPr>
        <w:ind w:firstLine="851"/>
        <w:jc w:val="both"/>
        <w:rPr>
          <w:rFonts w:ascii="Times New Roman" w:hAnsi="Times New Roman"/>
          <w:sz w:val="28"/>
          <w:szCs w:val="28"/>
        </w:rPr>
      </w:pP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u w:val="single"/>
        </w:rPr>
        <w:t>Зона размещения объектов обслуживания сельскохозяйственного  производства</w:t>
      </w:r>
      <w:r w:rsidRPr="0003190C">
        <w:rPr>
          <w:rFonts w:ascii="Times New Roman" w:hAnsi="Times New Roman"/>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1. Минимальная площадь земельного участка для отдельно стоящего здания, строения, сооружения - 600 м2.</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3. Минимальное расстояние от границ землевладения до строений, а также между строениями:</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lastRenderedPageBreak/>
        <w:t>3.2. От основных строений до отдельно стоящих хозяйственных и прочих строений - в соответствии с пожарными и санитарными требованиями.</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4. Коэффициент использования территории - не более 0,67.</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5. Высота зданий:</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5.2. Для всех вспомогательных строений высота от уровня земли до верха конька кровли – не более 7 м.</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5.3. Как исключение: шпили, башни, флагштоки - без ограничения.</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6. Вспомогательные строения, за исключением гаража, размещать перед основными строениями со стороны улиц не допускается.</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03190C" w:rsidRPr="0003190C" w:rsidRDefault="0003190C" w:rsidP="00982AB8">
      <w:pPr>
        <w:ind w:firstLine="851"/>
        <w:jc w:val="both"/>
        <w:rPr>
          <w:rFonts w:ascii="Times New Roman" w:hAnsi="Times New Roman"/>
          <w:noProof/>
          <w:sz w:val="28"/>
          <w:szCs w:val="28"/>
        </w:rPr>
      </w:pPr>
      <w:r w:rsidRPr="0003190C">
        <w:rPr>
          <w:rFonts w:ascii="Times New Roman" w:hAnsi="Times New Roman"/>
          <w:sz w:val="28"/>
          <w:szCs w:val="28"/>
        </w:rPr>
        <w:t>Р</w:t>
      </w:r>
      <w:r w:rsidRPr="0003190C">
        <w:rPr>
          <w:rFonts w:ascii="Times New Roman" w:hAnsi="Times New Roman"/>
          <w:noProof/>
          <w:sz w:val="28"/>
          <w:szCs w:val="28"/>
        </w:rPr>
        <w:t xml:space="preserve">асстояние </w:t>
      </w:r>
      <w:r w:rsidRPr="0003190C">
        <w:rPr>
          <w:rFonts w:ascii="Times New Roman" w:hAnsi="Times New Roman"/>
          <w:sz w:val="28"/>
          <w:szCs w:val="28"/>
        </w:rPr>
        <w:t>о</w:t>
      </w:r>
      <w:r w:rsidRPr="0003190C">
        <w:rPr>
          <w:rFonts w:ascii="Times New Roman" w:hAnsi="Times New Roman"/>
          <w:noProof/>
          <w:sz w:val="28"/>
          <w:szCs w:val="28"/>
        </w:rPr>
        <w:t xml:space="preserve">т </w:t>
      </w:r>
      <w:r w:rsidRPr="0003190C">
        <w:rPr>
          <w:rFonts w:ascii="Times New Roman" w:hAnsi="Times New Roman"/>
          <w:sz w:val="28"/>
          <w:szCs w:val="28"/>
        </w:rPr>
        <w:t>з</w:t>
      </w:r>
      <w:r w:rsidRPr="0003190C">
        <w:rPr>
          <w:rFonts w:ascii="Times New Roman" w:hAnsi="Times New Roman"/>
          <w:noProof/>
          <w:sz w:val="28"/>
          <w:szCs w:val="28"/>
        </w:rPr>
        <w:t xml:space="preserve">астройки </w:t>
      </w:r>
      <w:r w:rsidRPr="0003190C">
        <w:rPr>
          <w:rFonts w:ascii="Times New Roman" w:hAnsi="Times New Roman"/>
          <w:sz w:val="28"/>
          <w:szCs w:val="28"/>
        </w:rPr>
        <w:t>д</w:t>
      </w:r>
      <w:r w:rsidRPr="0003190C">
        <w:rPr>
          <w:rFonts w:ascii="Times New Roman" w:hAnsi="Times New Roman"/>
          <w:noProof/>
          <w:sz w:val="28"/>
          <w:szCs w:val="28"/>
        </w:rPr>
        <w:t xml:space="preserve">о лесных </w:t>
      </w:r>
      <w:r w:rsidRPr="0003190C">
        <w:rPr>
          <w:rFonts w:ascii="Times New Roman" w:hAnsi="Times New Roman"/>
          <w:sz w:val="28"/>
          <w:szCs w:val="28"/>
        </w:rPr>
        <w:t>м</w:t>
      </w:r>
      <w:r w:rsidRPr="0003190C">
        <w:rPr>
          <w:rFonts w:ascii="Times New Roman" w:hAnsi="Times New Roman"/>
          <w:noProof/>
          <w:sz w:val="28"/>
          <w:szCs w:val="28"/>
        </w:rPr>
        <w:t xml:space="preserve">ассивов </w:t>
      </w:r>
      <w:r w:rsidRPr="0003190C">
        <w:rPr>
          <w:rFonts w:ascii="Times New Roman" w:hAnsi="Times New Roman"/>
          <w:sz w:val="28"/>
          <w:szCs w:val="28"/>
        </w:rPr>
        <w:t>д</w:t>
      </w:r>
      <w:r w:rsidRPr="0003190C">
        <w:rPr>
          <w:rFonts w:ascii="Times New Roman" w:hAnsi="Times New Roman"/>
          <w:noProof/>
          <w:sz w:val="28"/>
          <w:szCs w:val="28"/>
        </w:rPr>
        <w:t xml:space="preserve">олжно </w:t>
      </w:r>
      <w:r w:rsidRPr="0003190C">
        <w:rPr>
          <w:rFonts w:ascii="Times New Roman" w:hAnsi="Times New Roman"/>
          <w:sz w:val="28"/>
          <w:szCs w:val="28"/>
        </w:rPr>
        <w:t>б</w:t>
      </w:r>
      <w:r w:rsidRPr="0003190C">
        <w:rPr>
          <w:rFonts w:ascii="Times New Roman" w:hAnsi="Times New Roman"/>
          <w:noProof/>
          <w:sz w:val="28"/>
          <w:szCs w:val="28"/>
        </w:rPr>
        <w:t xml:space="preserve">ыть </w:t>
      </w:r>
      <w:r w:rsidRPr="0003190C">
        <w:rPr>
          <w:rFonts w:ascii="Times New Roman" w:hAnsi="Times New Roman"/>
          <w:sz w:val="28"/>
          <w:szCs w:val="28"/>
        </w:rPr>
        <w:t>н</w:t>
      </w:r>
      <w:r w:rsidRPr="0003190C">
        <w:rPr>
          <w:rFonts w:ascii="Times New Roman" w:hAnsi="Times New Roman"/>
          <w:noProof/>
          <w:sz w:val="28"/>
          <w:szCs w:val="28"/>
        </w:rPr>
        <w:t xml:space="preserve">е </w:t>
      </w:r>
      <w:r w:rsidRPr="0003190C">
        <w:rPr>
          <w:rFonts w:ascii="Times New Roman" w:hAnsi="Times New Roman"/>
          <w:sz w:val="28"/>
          <w:szCs w:val="28"/>
        </w:rPr>
        <w:t>м</w:t>
      </w:r>
      <w:r w:rsidRPr="0003190C">
        <w:rPr>
          <w:rFonts w:ascii="Times New Roman" w:hAnsi="Times New Roman"/>
          <w:noProof/>
          <w:sz w:val="28"/>
          <w:szCs w:val="28"/>
        </w:rPr>
        <w:t xml:space="preserve">енее </w:t>
      </w:r>
      <w:r w:rsidRPr="0003190C">
        <w:rPr>
          <w:rFonts w:ascii="Times New Roman" w:hAnsi="Times New Roman"/>
          <w:sz w:val="28"/>
          <w:szCs w:val="28"/>
        </w:rPr>
        <w:t>1</w:t>
      </w:r>
      <w:r w:rsidRPr="0003190C">
        <w:rPr>
          <w:rFonts w:ascii="Times New Roman" w:hAnsi="Times New Roman"/>
          <w:noProof/>
          <w:sz w:val="28"/>
          <w:szCs w:val="28"/>
        </w:rPr>
        <w:t xml:space="preserve">5 </w:t>
      </w:r>
      <w:r w:rsidRPr="0003190C">
        <w:rPr>
          <w:rFonts w:ascii="Times New Roman" w:hAnsi="Times New Roman"/>
          <w:sz w:val="28"/>
          <w:szCs w:val="28"/>
        </w:rPr>
        <w:t>метров</w:t>
      </w:r>
      <w:r w:rsidRPr="0003190C">
        <w:rPr>
          <w:rFonts w:ascii="Times New Roman" w:hAnsi="Times New Roman"/>
          <w:noProof/>
          <w:sz w:val="28"/>
          <w:szCs w:val="28"/>
        </w:rPr>
        <w:t xml:space="preserve">. </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noProof/>
          <w:sz w:val="28"/>
          <w:szCs w:val="28"/>
        </w:rPr>
        <w:t xml:space="preserve">Ширина </w:t>
      </w:r>
      <w:r w:rsidRPr="0003190C">
        <w:rPr>
          <w:rFonts w:ascii="Times New Roman" w:hAnsi="Times New Roman"/>
          <w:sz w:val="28"/>
          <w:szCs w:val="28"/>
        </w:rPr>
        <w:t>в</w:t>
      </w:r>
      <w:r w:rsidRPr="0003190C">
        <w:rPr>
          <w:rFonts w:ascii="Times New Roman" w:hAnsi="Times New Roman"/>
          <w:noProof/>
          <w:sz w:val="28"/>
          <w:szCs w:val="28"/>
        </w:rPr>
        <w:t xml:space="preserve"> </w:t>
      </w:r>
      <w:r w:rsidRPr="0003190C">
        <w:rPr>
          <w:rFonts w:ascii="Times New Roman" w:hAnsi="Times New Roman"/>
          <w:sz w:val="28"/>
          <w:szCs w:val="28"/>
        </w:rPr>
        <w:t>к</w:t>
      </w:r>
      <w:r w:rsidRPr="0003190C">
        <w:rPr>
          <w:rFonts w:ascii="Times New Roman" w:hAnsi="Times New Roman"/>
          <w:noProof/>
          <w:sz w:val="28"/>
          <w:szCs w:val="28"/>
        </w:rPr>
        <w:t xml:space="preserve">расных </w:t>
      </w:r>
      <w:r w:rsidRPr="0003190C">
        <w:rPr>
          <w:rFonts w:ascii="Times New Roman" w:hAnsi="Times New Roman"/>
          <w:sz w:val="28"/>
          <w:szCs w:val="28"/>
        </w:rPr>
        <w:t>л</w:t>
      </w:r>
      <w:r w:rsidRPr="0003190C">
        <w:rPr>
          <w:rFonts w:ascii="Times New Roman" w:hAnsi="Times New Roman"/>
          <w:noProof/>
          <w:sz w:val="28"/>
          <w:szCs w:val="28"/>
        </w:rPr>
        <w:t xml:space="preserve">иниях </w:t>
      </w:r>
      <w:r w:rsidRPr="0003190C">
        <w:rPr>
          <w:rFonts w:ascii="Times New Roman" w:hAnsi="Times New Roman"/>
          <w:sz w:val="28"/>
          <w:szCs w:val="28"/>
        </w:rPr>
        <w:t>д</w:t>
      </w:r>
      <w:r w:rsidRPr="0003190C">
        <w:rPr>
          <w:rFonts w:ascii="Times New Roman" w:hAnsi="Times New Roman"/>
          <w:noProof/>
          <w:sz w:val="28"/>
          <w:szCs w:val="28"/>
        </w:rPr>
        <w:t xml:space="preserve">олжна </w:t>
      </w:r>
      <w:r w:rsidRPr="0003190C">
        <w:rPr>
          <w:rFonts w:ascii="Times New Roman" w:hAnsi="Times New Roman"/>
          <w:sz w:val="28"/>
          <w:szCs w:val="28"/>
        </w:rPr>
        <w:t>б</w:t>
      </w:r>
      <w:r w:rsidRPr="0003190C">
        <w:rPr>
          <w:rFonts w:ascii="Times New Roman" w:hAnsi="Times New Roman"/>
          <w:noProof/>
          <w:sz w:val="28"/>
          <w:szCs w:val="28"/>
        </w:rPr>
        <w:t xml:space="preserve">ыть: </w:t>
      </w:r>
      <w:r w:rsidRPr="0003190C">
        <w:rPr>
          <w:rFonts w:ascii="Times New Roman" w:hAnsi="Times New Roman"/>
          <w:sz w:val="28"/>
          <w:szCs w:val="28"/>
        </w:rPr>
        <w:t>д</w:t>
      </w:r>
      <w:r w:rsidRPr="0003190C">
        <w:rPr>
          <w:rFonts w:ascii="Times New Roman" w:hAnsi="Times New Roman"/>
          <w:noProof/>
          <w:sz w:val="28"/>
          <w:szCs w:val="28"/>
        </w:rPr>
        <w:t xml:space="preserve">ля </w:t>
      </w:r>
      <w:r w:rsidRPr="0003190C">
        <w:rPr>
          <w:rFonts w:ascii="Times New Roman" w:hAnsi="Times New Roman"/>
          <w:sz w:val="28"/>
          <w:szCs w:val="28"/>
        </w:rPr>
        <w:t>у</w:t>
      </w:r>
      <w:r w:rsidRPr="0003190C">
        <w:rPr>
          <w:rFonts w:ascii="Times New Roman" w:hAnsi="Times New Roman"/>
          <w:noProof/>
          <w:sz w:val="28"/>
          <w:szCs w:val="28"/>
        </w:rPr>
        <w:t xml:space="preserve">лиц – </w:t>
      </w:r>
      <w:r w:rsidRPr="0003190C">
        <w:rPr>
          <w:rFonts w:ascii="Times New Roman" w:hAnsi="Times New Roman"/>
          <w:sz w:val="28"/>
          <w:szCs w:val="28"/>
        </w:rPr>
        <w:t>н</w:t>
      </w:r>
      <w:r w:rsidRPr="0003190C">
        <w:rPr>
          <w:rFonts w:ascii="Times New Roman" w:hAnsi="Times New Roman"/>
          <w:noProof/>
          <w:sz w:val="28"/>
          <w:szCs w:val="28"/>
        </w:rPr>
        <w:t xml:space="preserve">е </w:t>
      </w:r>
      <w:r w:rsidRPr="0003190C">
        <w:rPr>
          <w:rFonts w:ascii="Times New Roman" w:hAnsi="Times New Roman"/>
          <w:sz w:val="28"/>
          <w:szCs w:val="28"/>
        </w:rPr>
        <w:t>м</w:t>
      </w:r>
      <w:r w:rsidRPr="0003190C">
        <w:rPr>
          <w:rFonts w:ascii="Times New Roman" w:hAnsi="Times New Roman"/>
          <w:noProof/>
          <w:sz w:val="28"/>
          <w:szCs w:val="28"/>
        </w:rPr>
        <w:t xml:space="preserve">енее 20 </w:t>
      </w:r>
      <w:r w:rsidRPr="0003190C">
        <w:rPr>
          <w:rFonts w:ascii="Times New Roman" w:hAnsi="Times New Roman"/>
          <w:sz w:val="28"/>
          <w:szCs w:val="28"/>
        </w:rPr>
        <w:t>метров</w:t>
      </w:r>
      <w:r w:rsidRPr="0003190C">
        <w:rPr>
          <w:rFonts w:ascii="Times New Roman" w:hAnsi="Times New Roman"/>
          <w:noProof/>
          <w:sz w:val="28"/>
          <w:szCs w:val="28"/>
        </w:rPr>
        <w:t xml:space="preserve">, </w:t>
      </w:r>
      <w:r w:rsidRPr="0003190C">
        <w:rPr>
          <w:rFonts w:ascii="Times New Roman" w:hAnsi="Times New Roman"/>
          <w:sz w:val="28"/>
          <w:szCs w:val="28"/>
        </w:rPr>
        <w:t>д</w:t>
      </w:r>
      <w:r w:rsidRPr="0003190C">
        <w:rPr>
          <w:rFonts w:ascii="Times New Roman" w:hAnsi="Times New Roman"/>
          <w:noProof/>
          <w:sz w:val="28"/>
          <w:szCs w:val="28"/>
        </w:rPr>
        <w:t xml:space="preserve">ля </w:t>
      </w:r>
      <w:r w:rsidRPr="0003190C">
        <w:rPr>
          <w:rFonts w:ascii="Times New Roman" w:hAnsi="Times New Roman"/>
          <w:sz w:val="28"/>
          <w:szCs w:val="28"/>
        </w:rPr>
        <w:t>п</w:t>
      </w:r>
      <w:r w:rsidRPr="0003190C">
        <w:rPr>
          <w:rFonts w:ascii="Times New Roman" w:hAnsi="Times New Roman"/>
          <w:noProof/>
          <w:sz w:val="28"/>
          <w:szCs w:val="28"/>
        </w:rPr>
        <w:t xml:space="preserve">роездов – </w:t>
      </w:r>
      <w:r w:rsidRPr="0003190C">
        <w:rPr>
          <w:rFonts w:ascii="Times New Roman" w:hAnsi="Times New Roman"/>
          <w:sz w:val="28"/>
          <w:szCs w:val="28"/>
        </w:rPr>
        <w:t>н</w:t>
      </w:r>
      <w:r w:rsidRPr="0003190C">
        <w:rPr>
          <w:rFonts w:ascii="Times New Roman" w:hAnsi="Times New Roman"/>
          <w:noProof/>
          <w:sz w:val="28"/>
          <w:szCs w:val="28"/>
        </w:rPr>
        <w:t xml:space="preserve">е </w:t>
      </w:r>
      <w:r w:rsidRPr="0003190C">
        <w:rPr>
          <w:rFonts w:ascii="Times New Roman" w:hAnsi="Times New Roman"/>
          <w:sz w:val="28"/>
          <w:szCs w:val="28"/>
        </w:rPr>
        <w:t>м</w:t>
      </w:r>
      <w:r w:rsidRPr="0003190C">
        <w:rPr>
          <w:rFonts w:ascii="Times New Roman" w:hAnsi="Times New Roman"/>
          <w:noProof/>
          <w:sz w:val="28"/>
          <w:szCs w:val="28"/>
        </w:rPr>
        <w:t xml:space="preserve">енее 9 </w:t>
      </w:r>
      <w:r w:rsidRPr="0003190C">
        <w:rPr>
          <w:rFonts w:ascii="Times New Roman" w:hAnsi="Times New Roman"/>
          <w:sz w:val="28"/>
          <w:szCs w:val="28"/>
        </w:rPr>
        <w:t>метров, ширина проезжей части улиц - не менее 6 метров, проходы– не менее 3,5 метров.</w:t>
      </w:r>
    </w:p>
    <w:p w:rsidR="0003190C" w:rsidRPr="0003190C" w:rsidRDefault="0003190C" w:rsidP="00982AB8">
      <w:pPr>
        <w:ind w:firstLine="851"/>
        <w:jc w:val="both"/>
        <w:rPr>
          <w:rFonts w:ascii="Times New Roman" w:hAnsi="Times New Roman"/>
          <w:noProof/>
          <w:sz w:val="28"/>
          <w:szCs w:val="28"/>
        </w:rPr>
      </w:pPr>
      <w:r w:rsidRPr="0003190C">
        <w:rPr>
          <w:rFonts w:ascii="Times New Roman" w:hAnsi="Times New Roman"/>
          <w:noProof/>
          <w:sz w:val="28"/>
          <w:szCs w:val="28"/>
        </w:rPr>
        <w:t xml:space="preserve">Здания </w:t>
      </w:r>
      <w:r w:rsidRPr="0003190C">
        <w:rPr>
          <w:rFonts w:ascii="Times New Roman" w:hAnsi="Times New Roman"/>
          <w:sz w:val="28"/>
          <w:szCs w:val="28"/>
        </w:rPr>
        <w:t>и</w:t>
      </w:r>
      <w:r w:rsidRPr="0003190C">
        <w:rPr>
          <w:rFonts w:ascii="Times New Roman" w:hAnsi="Times New Roman"/>
          <w:noProof/>
          <w:sz w:val="28"/>
          <w:szCs w:val="28"/>
        </w:rPr>
        <w:t xml:space="preserve"> </w:t>
      </w:r>
      <w:r w:rsidRPr="0003190C">
        <w:rPr>
          <w:rFonts w:ascii="Times New Roman" w:hAnsi="Times New Roman"/>
          <w:sz w:val="28"/>
          <w:szCs w:val="28"/>
        </w:rPr>
        <w:t>с</w:t>
      </w:r>
      <w:r w:rsidRPr="0003190C">
        <w:rPr>
          <w:rFonts w:ascii="Times New Roman" w:hAnsi="Times New Roman"/>
          <w:noProof/>
          <w:sz w:val="28"/>
          <w:szCs w:val="28"/>
        </w:rPr>
        <w:t xml:space="preserve">ооружения </w:t>
      </w:r>
      <w:r w:rsidRPr="0003190C">
        <w:rPr>
          <w:rFonts w:ascii="Times New Roman" w:hAnsi="Times New Roman"/>
          <w:sz w:val="28"/>
          <w:szCs w:val="28"/>
        </w:rPr>
        <w:t>о</w:t>
      </w:r>
      <w:r w:rsidRPr="0003190C">
        <w:rPr>
          <w:rFonts w:ascii="Times New Roman" w:hAnsi="Times New Roman"/>
          <w:noProof/>
          <w:sz w:val="28"/>
          <w:szCs w:val="28"/>
        </w:rPr>
        <w:t xml:space="preserve">бщего </w:t>
      </w:r>
      <w:r w:rsidRPr="0003190C">
        <w:rPr>
          <w:rFonts w:ascii="Times New Roman" w:hAnsi="Times New Roman"/>
          <w:sz w:val="28"/>
          <w:szCs w:val="28"/>
        </w:rPr>
        <w:t>п</w:t>
      </w:r>
      <w:r w:rsidRPr="0003190C">
        <w:rPr>
          <w:rFonts w:ascii="Times New Roman" w:hAnsi="Times New Roman"/>
          <w:noProof/>
          <w:sz w:val="28"/>
          <w:szCs w:val="28"/>
        </w:rPr>
        <w:t xml:space="preserve">ользования </w:t>
      </w:r>
      <w:r w:rsidRPr="0003190C">
        <w:rPr>
          <w:rFonts w:ascii="Times New Roman" w:hAnsi="Times New Roman"/>
          <w:sz w:val="28"/>
          <w:szCs w:val="28"/>
        </w:rPr>
        <w:t>д</w:t>
      </w:r>
      <w:r w:rsidRPr="0003190C">
        <w:rPr>
          <w:rFonts w:ascii="Times New Roman" w:hAnsi="Times New Roman"/>
          <w:noProof/>
          <w:sz w:val="28"/>
          <w:szCs w:val="28"/>
        </w:rPr>
        <w:t xml:space="preserve">олжны </w:t>
      </w:r>
      <w:r w:rsidRPr="0003190C">
        <w:rPr>
          <w:rFonts w:ascii="Times New Roman" w:hAnsi="Times New Roman"/>
          <w:sz w:val="28"/>
          <w:szCs w:val="28"/>
        </w:rPr>
        <w:t>о</w:t>
      </w:r>
      <w:r w:rsidRPr="0003190C">
        <w:rPr>
          <w:rFonts w:ascii="Times New Roman" w:hAnsi="Times New Roman"/>
          <w:noProof/>
          <w:sz w:val="28"/>
          <w:szCs w:val="28"/>
        </w:rPr>
        <w:t xml:space="preserve">тстоять </w:t>
      </w:r>
      <w:r w:rsidRPr="0003190C">
        <w:rPr>
          <w:rFonts w:ascii="Times New Roman" w:hAnsi="Times New Roman"/>
          <w:sz w:val="28"/>
          <w:szCs w:val="28"/>
        </w:rPr>
        <w:t>о</w:t>
      </w:r>
      <w:r w:rsidRPr="0003190C">
        <w:rPr>
          <w:rFonts w:ascii="Times New Roman" w:hAnsi="Times New Roman"/>
          <w:noProof/>
          <w:sz w:val="28"/>
          <w:szCs w:val="28"/>
        </w:rPr>
        <w:t xml:space="preserve">т </w:t>
      </w:r>
      <w:r w:rsidRPr="0003190C">
        <w:rPr>
          <w:rFonts w:ascii="Times New Roman" w:hAnsi="Times New Roman"/>
          <w:sz w:val="28"/>
          <w:szCs w:val="28"/>
        </w:rPr>
        <w:t>г</w:t>
      </w:r>
      <w:r w:rsidRPr="0003190C">
        <w:rPr>
          <w:rFonts w:ascii="Times New Roman" w:hAnsi="Times New Roman"/>
          <w:noProof/>
          <w:sz w:val="28"/>
          <w:szCs w:val="28"/>
        </w:rPr>
        <w:t xml:space="preserve">раниц </w:t>
      </w:r>
      <w:r w:rsidRPr="0003190C">
        <w:rPr>
          <w:rFonts w:ascii="Times New Roman" w:hAnsi="Times New Roman"/>
          <w:noProof/>
          <w:sz w:val="28"/>
          <w:szCs w:val="28"/>
        </w:rPr>
        <w:br/>
        <w:t xml:space="preserve">участков </w:t>
      </w:r>
      <w:r w:rsidRPr="0003190C">
        <w:rPr>
          <w:rFonts w:ascii="Times New Roman" w:hAnsi="Times New Roman"/>
          <w:sz w:val="28"/>
          <w:szCs w:val="28"/>
        </w:rPr>
        <w:t>н</w:t>
      </w:r>
      <w:r w:rsidRPr="0003190C">
        <w:rPr>
          <w:rFonts w:ascii="Times New Roman" w:hAnsi="Times New Roman"/>
          <w:noProof/>
          <w:sz w:val="28"/>
          <w:szCs w:val="28"/>
        </w:rPr>
        <w:t xml:space="preserve">е </w:t>
      </w:r>
      <w:r w:rsidRPr="0003190C">
        <w:rPr>
          <w:rFonts w:ascii="Times New Roman" w:hAnsi="Times New Roman"/>
          <w:sz w:val="28"/>
          <w:szCs w:val="28"/>
        </w:rPr>
        <w:t>м</w:t>
      </w:r>
      <w:r w:rsidRPr="0003190C">
        <w:rPr>
          <w:rFonts w:ascii="Times New Roman" w:hAnsi="Times New Roman"/>
          <w:noProof/>
          <w:sz w:val="28"/>
          <w:szCs w:val="28"/>
        </w:rPr>
        <w:t xml:space="preserve">енее, </w:t>
      </w:r>
      <w:r w:rsidRPr="0003190C">
        <w:rPr>
          <w:rFonts w:ascii="Times New Roman" w:hAnsi="Times New Roman"/>
          <w:sz w:val="28"/>
          <w:szCs w:val="28"/>
        </w:rPr>
        <w:t>ч</w:t>
      </w:r>
      <w:r w:rsidRPr="0003190C">
        <w:rPr>
          <w:rFonts w:ascii="Times New Roman" w:hAnsi="Times New Roman"/>
          <w:noProof/>
          <w:sz w:val="28"/>
          <w:szCs w:val="28"/>
        </w:rPr>
        <w:t xml:space="preserve">ем </w:t>
      </w:r>
      <w:r w:rsidRPr="0003190C">
        <w:rPr>
          <w:rFonts w:ascii="Times New Roman" w:hAnsi="Times New Roman"/>
          <w:sz w:val="28"/>
          <w:szCs w:val="28"/>
        </w:rPr>
        <w:t>н</w:t>
      </w:r>
      <w:r w:rsidRPr="0003190C">
        <w:rPr>
          <w:rFonts w:ascii="Times New Roman" w:hAnsi="Times New Roman"/>
          <w:noProof/>
          <w:sz w:val="28"/>
          <w:szCs w:val="28"/>
        </w:rPr>
        <w:t xml:space="preserve">а </w:t>
      </w:r>
      <w:r w:rsidRPr="0003190C">
        <w:rPr>
          <w:rFonts w:ascii="Times New Roman" w:hAnsi="Times New Roman"/>
          <w:sz w:val="28"/>
          <w:szCs w:val="28"/>
        </w:rPr>
        <w:t>4</w:t>
      </w:r>
      <w:r w:rsidRPr="0003190C">
        <w:rPr>
          <w:rFonts w:ascii="Times New Roman" w:hAnsi="Times New Roman"/>
          <w:noProof/>
          <w:sz w:val="28"/>
          <w:szCs w:val="28"/>
        </w:rPr>
        <w:t xml:space="preserve"> </w:t>
      </w:r>
      <w:r w:rsidRPr="0003190C">
        <w:rPr>
          <w:rFonts w:ascii="Times New Roman" w:hAnsi="Times New Roman"/>
          <w:sz w:val="28"/>
          <w:szCs w:val="28"/>
        </w:rPr>
        <w:t>метра</w:t>
      </w:r>
      <w:r w:rsidRPr="0003190C">
        <w:rPr>
          <w:rFonts w:ascii="Times New Roman" w:hAnsi="Times New Roman"/>
          <w:noProof/>
          <w:sz w:val="28"/>
          <w:szCs w:val="28"/>
        </w:rPr>
        <w:t>.</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lastRenderedPageBreak/>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7A5C5A" w:rsidRDefault="0003190C" w:rsidP="00982AB8">
      <w:pPr>
        <w:ind w:firstLine="851"/>
        <w:jc w:val="both"/>
        <w:rPr>
          <w:rFonts w:ascii="Times New Roman" w:hAnsi="Times New Roman"/>
          <w:sz w:val="28"/>
          <w:szCs w:val="28"/>
          <w:u w:val="single"/>
        </w:rPr>
      </w:pPr>
      <w:r w:rsidRPr="0003190C">
        <w:rPr>
          <w:rFonts w:ascii="Times New Roman" w:hAnsi="Times New Roman"/>
          <w:sz w:val="28"/>
          <w:szCs w:val="28"/>
          <w:u w:val="single"/>
        </w:rPr>
        <w:t>Зона размещения объектов животноводства</w:t>
      </w:r>
    </w:p>
    <w:p w:rsidR="0003190C" w:rsidRPr="007A5C5A" w:rsidRDefault="0003190C" w:rsidP="00982AB8">
      <w:pPr>
        <w:ind w:firstLine="851"/>
        <w:jc w:val="both"/>
        <w:rPr>
          <w:rFonts w:ascii="Times New Roman" w:hAnsi="Times New Roman"/>
          <w:sz w:val="28"/>
          <w:szCs w:val="28"/>
          <w:u w:val="single"/>
        </w:rPr>
      </w:pPr>
      <w:r w:rsidRPr="0003190C">
        <w:rPr>
          <w:rFonts w:ascii="Times New Roman" w:hAnsi="Times New Roman"/>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03190C" w:rsidRPr="0003190C" w:rsidRDefault="0003190C" w:rsidP="00982AB8">
      <w:pPr>
        <w:ind w:firstLine="851"/>
        <w:jc w:val="both"/>
        <w:rPr>
          <w:rFonts w:ascii="Times New Roman" w:hAnsi="Times New Roman"/>
          <w:sz w:val="28"/>
          <w:szCs w:val="28"/>
        </w:rPr>
      </w:pPr>
      <w:r w:rsidRPr="0003190C">
        <w:rPr>
          <w:rFonts w:ascii="Times New Roman" w:hAnsi="Times New Roman"/>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03190C" w:rsidRPr="003A5A1A" w:rsidTr="0003190C">
        <w:trPr>
          <w:jc w:val="center"/>
        </w:trPr>
        <w:tc>
          <w:tcPr>
            <w:tcW w:w="2929" w:type="pct"/>
          </w:tcPr>
          <w:p w:rsidR="0003190C" w:rsidRPr="003A5A1A" w:rsidRDefault="0003190C" w:rsidP="00AD5457">
            <w:pPr>
              <w:jc w:val="both"/>
              <w:rPr>
                <w:rFonts w:ascii="Times New Roman" w:hAnsi="Times New Roman"/>
                <w:b/>
                <w:bCs/>
                <w:sz w:val="24"/>
                <w:szCs w:val="24"/>
              </w:rPr>
            </w:pPr>
            <w:r w:rsidRPr="003A5A1A">
              <w:rPr>
                <w:rFonts w:ascii="Times New Roman" w:hAnsi="Times New Roman"/>
                <w:b/>
                <w:bCs/>
                <w:sz w:val="24"/>
                <w:szCs w:val="24"/>
              </w:rPr>
              <w:t>Виды разрешенного использования</w:t>
            </w:r>
          </w:p>
        </w:tc>
        <w:tc>
          <w:tcPr>
            <w:tcW w:w="1115" w:type="pct"/>
          </w:tcPr>
          <w:p w:rsidR="0003190C" w:rsidRPr="003A5A1A" w:rsidRDefault="0003190C" w:rsidP="00AD5457">
            <w:pPr>
              <w:suppressLineNumbers/>
              <w:suppressAutoHyphens/>
              <w:jc w:val="both"/>
              <w:rPr>
                <w:rFonts w:ascii="Times New Roman" w:hAnsi="Times New Roman"/>
                <w:b/>
                <w:sz w:val="24"/>
                <w:szCs w:val="24"/>
                <w:lang w:eastAsia="ar-SA"/>
              </w:rPr>
            </w:pPr>
            <w:r w:rsidRPr="003A5A1A">
              <w:rPr>
                <w:rFonts w:ascii="Times New Roman" w:hAnsi="Times New Roman"/>
                <w:b/>
                <w:sz w:val="24"/>
                <w:szCs w:val="24"/>
                <w:lang w:eastAsia="ar-SA"/>
              </w:rPr>
              <w:t>Минимальный размер (кв.м)</w:t>
            </w:r>
          </w:p>
        </w:tc>
        <w:tc>
          <w:tcPr>
            <w:tcW w:w="956" w:type="pct"/>
          </w:tcPr>
          <w:p w:rsidR="0003190C" w:rsidRPr="003A5A1A" w:rsidRDefault="0003190C" w:rsidP="00AD5457">
            <w:pPr>
              <w:suppressLineNumbers/>
              <w:suppressAutoHyphens/>
              <w:jc w:val="both"/>
              <w:rPr>
                <w:rFonts w:ascii="Times New Roman" w:hAnsi="Times New Roman"/>
                <w:b/>
                <w:sz w:val="24"/>
                <w:szCs w:val="24"/>
                <w:lang w:eastAsia="ar-SA"/>
              </w:rPr>
            </w:pPr>
            <w:r w:rsidRPr="003A5A1A">
              <w:rPr>
                <w:rFonts w:ascii="Times New Roman" w:hAnsi="Times New Roman"/>
                <w:b/>
                <w:sz w:val="24"/>
                <w:szCs w:val="24"/>
                <w:lang w:eastAsia="ar-SA"/>
              </w:rPr>
              <w:t>Максимальный размер (кв.м)</w:t>
            </w:r>
          </w:p>
        </w:tc>
      </w:tr>
      <w:tr w:rsidR="0003190C" w:rsidRPr="003A5A1A" w:rsidTr="0003190C">
        <w:trPr>
          <w:jc w:val="center"/>
        </w:trPr>
        <w:tc>
          <w:tcPr>
            <w:tcW w:w="2929" w:type="pct"/>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животноводство</w:t>
            </w:r>
          </w:p>
        </w:tc>
        <w:tc>
          <w:tcPr>
            <w:tcW w:w="1115"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2000</w:t>
            </w:r>
          </w:p>
        </w:tc>
        <w:tc>
          <w:tcPr>
            <w:tcW w:w="956"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не установлен</w:t>
            </w:r>
          </w:p>
        </w:tc>
      </w:tr>
      <w:tr w:rsidR="0003190C" w:rsidRPr="003A5A1A" w:rsidTr="0003190C">
        <w:trPr>
          <w:jc w:val="center"/>
        </w:trPr>
        <w:tc>
          <w:tcPr>
            <w:tcW w:w="2929" w:type="pct"/>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ведение крестьянского (фермерского) хозяйства</w:t>
            </w:r>
          </w:p>
        </w:tc>
        <w:tc>
          <w:tcPr>
            <w:tcW w:w="1115"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2500</w:t>
            </w:r>
          </w:p>
        </w:tc>
        <w:tc>
          <w:tcPr>
            <w:tcW w:w="956" w:type="pct"/>
          </w:tcPr>
          <w:p w:rsidR="0003190C" w:rsidRPr="003A5A1A" w:rsidRDefault="0003190C" w:rsidP="0003190C">
            <w:pPr>
              <w:suppressLineNumbers/>
              <w:suppressAutoHyphens/>
              <w:rPr>
                <w:rFonts w:ascii="Times New Roman" w:hAnsi="Times New Roman"/>
                <w:sz w:val="24"/>
                <w:szCs w:val="24"/>
                <w:lang w:eastAsia="ar-SA"/>
              </w:rPr>
            </w:pPr>
            <w:r w:rsidRPr="003A5A1A">
              <w:rPr>
                <w:rFonts w:ascii="Times New Roman" w:hAnsi="Times New Roman"/>
                <w:sz w:val="24"/>
                <w:szCs w:val="24"/>
                <w:lang w:eastAsia="ar-SA"/>
              </w:rPr>
              <w:t>не установлен</w:t>
            </w:r>
          </w:p>
        </w:tc>
      </w:tr>
    </w:tbl>
    <w:p w:rsidR="007A5C5A" w:rsidRPr="0003190C" w:rsidRDefault="007A5C5A" w:rsidP="006F31FC">
      <w:pPr>
        <w:rPr>
          <w:rFonts w:ascii="Times New Roman" w:hAnsi="Times New Roman"/>
          <w:sz w:val="28"/>
          <w:szCs w:val="28"/>
        </w:rPr>
      </w:pPr>
    </w:p>
    <w:p w:rsidR="0003190C" w:rsidRPr="0003190C" w:rsidRDefault="0003190C" w:rsidP="00AD5457">
      <w:pPr>
        <w:pStyle w:val="4"/>
        <w:jc w:val="center"/>
        <w:rPr>
          <w:rFonts w:cs="Times New Roman"/>
          <w:sz w:val="28"/>
          <w:szCs w:val="28"/>
        </w:rPr>
      </w:pPr>
      <w:r w:rsidRPr="0003190C">
        <w:rPr>
          <w:rFonts w:cs="Times New Roman"/>
          <w:sz w:val="28"/>
          <w:szCs w:val="28"/>
        </w:rPr>
        <w:t>2.7.7. Расчётные показатели для объектов местного значения, имеющих промышленное и коммунально-складское назначение</w:t>
      </w:r>
    </w:p>
    <w:p w:rsidR="0003190C" w:rsidRPr="0003190C" w:rsidRDefault="0003190C" w:rsidP="00982AB8">
      <w:pPr>
        <w:pStyle w:val="01"/>
        <w:ind w:firstLine="851"/>
        <w:rPr>
          <w:sz w:val="28"/>
          <w:szCs w:val="28"/>
        </w:rPr>
      </w:pPr>
      <w:r w:rsidRPr="0003190C">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03190C" w:rsidRPr="0003190C" w:rsidRDefault="0003190C" w:rsidP="00982AB8">
      <w:pPr>
        <w:pStyle w:val="01"/>
        <w:ind w:firstLine="851"/>
        <w:rPr>
          <w:sz w:val="28"/>
          <w:szCs w:val="28"/>
        </w:rPr>
      </w:pPr>
      <w:r w:rsidRPr="0003190C">
        <w:rPr>
          <w:sz w:val="28"/>
          <w:szCs w:val="28"/>
        </w:rPr>
        <w:t>Размещение производственных объектов не допускается:</w:t>
      </w:r>
    </w:p>
    <w:p w:rsidR="0003190C" w:rsidRPr="0003190C" w:rsidRDefault="0003190C" w:rsidP="0003190C">
      <w:pPr>
        <w:pStyle w:val="010"/>
        <w:ind w:left="0" w:firstLine="709"/>
        <w:rPr>
          <w:sz w:val="28"/>
          <w:szCs w:val="28"/>
        </w:rPr>
      </w:pPr>
      <w:r w:rsidRPr="0003190C">
        <w:rPr>
          <w:sz w:val="28"/>
          <w:szCs w:val="28"/>
        </w:rPr>
        <w:t>в составе рекреационных зон;</w:t>
      </w:r>
    </w:p>
    <w:p w:rsidR="0003190C" w:rsidRPr="0003190C" w:rsidRDefault="0003190C" w:rsidP="0003190C">
      <w:pPr>
        <w:pStyle w:val="010"/>
        <w:ind w:left="0" w:firstLine="709"/>
        <w:rPr>
          <w:sz w:val="28"/>
          <w:szCs w:val="28"/>
        </w:rPr>
      </w:pPr>
      <w:r w:rsidRPr="0003190C">
        <w:rPr>
          <w:sz w:val="28"/>
          <w:szCs w:val="28"/>
        </w:rPr>
        <w:t>на землях особо охраняемых территорий.</w:t>
      </w:r>
    </w:p>
    <w:p w:rsidR="0003190C" w:rsidRPr="0003190C" w:rsidRDefault="0003190C" w:rsidP="00982AB8">
      <w:pPr>
        <w:pStyle w:val="01"/>
        <w:ind w:firstLine="851"/>
        <w:rPr>
          <w:sz w:val="28"/>
          <w:szCs w:val="28"/>
        </w:rPr>
      </w:pPr>
      <w:r w:rsidRPr="0003190C">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03190C" w:rsidRPr="0003190C" w:rsidRDefault="0003190C" w:rsidP="007A5C5A">
      <w:pPr>
        <w:pStyle w:val="01"/>
        <w:ind w:firstLine="567"/>
        <w:rPr>
          <w:sz w:val="28"/>
          <w:szCs w:val="28"/>
        </w:rPr>
      </w:pPr>
      <w:r w:rsidRPr="0003190C">
        <w:rPr>
          <w:sz w:val="28"/>
          <w:szCs w:val="28"/>
        </w:rPr>
        <w:t xml:space="preserve">Санитарная классификация предприятий устанавливается по классам опасности – I, II, III, IV, V классы согласно СанПиН 2.2.1/2.1.1.1200-03. В </w:t>
      </w:r>
      <w:r w:rsidRPr="0003190C">
        <w:rPr>
          <w:sz w:val="28"/>
          <w:szCs w:val="28"/>
        </w:rPr>
        <w:lastRenderedPageBreak/>
        <w:t>соответствии с санитарной классификацией предприятий, производств и объектов устанавливаются следующие размеры санитарно-защитных зон:</w:t>
      </w:r>
    </w:p>
    <w:p w:rsidR="0003190C" w:rsidRPr="0003190C" w:rsidRDefault="0003190C" w:rsidP="0003190C">
      <w:pPr>
        <w:pStyle w:val="01"/>
        <w:rPr>
          <w:sz w:val="28"/>
          <w:szCs w:val="28"/>
        </w:rPr>
      </w:pPr>
      <w:r w:rsidRPr="0003190C">
        <w:rPr>
          <w:sz w:val="28"/>
          <w:szCs w:val="28"/>
        </w:rPr>
        <w:t xml:space="preserve">для предприятий </w:t>
      </w:r>
      <w:r w:rsidRPr="0003190C">
        <w:rPr>
          <w:sz w:val="28"/>
          <w:szCs w:val="28"/>
          <w:lang w:val="en-US"/>
        </w:rPr>
        <w:t>III</w:t>
      </w:r>
      <w:r w:rsidRPr="0003190C">
        <w:rPr>
          <w:sz w:val="28"/>
          <w:szCs w:val="28"/>
        </w:rPr>
        <w:t xml:space="preserve"> класса – 300 м;</w:t>
      </w:r>
    </w:p>
    <w:p w:rsidR="0003190C" w:rsidRPr="0003190C" w:rsidRDefault="0003190C" w:rsidP="0003190C">
      <w:pPr>
        <w:pStyle w:val="01"/>
        <w:rPr>
          <w:sz w:val="28"/>
          <w:szCs w:val="28"/>
        </w:rPr>
      </w:pPr>
      <w:r w:rsidRPr="0003190C">
        <w:rPr>
          <w:sz w:val="28"/>
          <w:szCs w:val="28"/>
        </w:rPr>
        <w:t>для предприятий IV класса – 100 м;</w:t>
      </w:r>
    </w:p>
    <w:p w:rsidR="0003190C" w:rsidRPr="0003190C" w:rsidRDefault="0003190C" w:rsidP="0003190C">
      <w:pPr>
        <w:pStyle w:val="01"/>
        <w:rPr>
          <w:sz w:val="28"/>
          <w:szCs w:val="28"/>
        </w:rPr>
      </w:pPr>
      <w:r w:rsidRPr="0003190C">
        <w:rPr>
          <w:sz w:val="28"/>
          <w:szCs w:val="28"/>
        </w:rPr>
        <w:t>для предприятий V класса – 50 м.</w:t>
      </w:r>
    </w:p>
    <w:p w:rsidR="0003190C" w:rsidRPr="0003190C" w:rsidRDefault="0003190C" w:rsidP="0003190C">
      <w:pPr>
        <w:pStyle w:val="01"/>
        <w:jc w:val="right"/>
        <w:rPr>
          <w:sz w:val="28"/>
          <w:szCs w:val="28"/>
        </w:rPr>
      </w:pPr>
      <w:r w:rsidRPr="0003190C">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0"/>
        <w:gridCol w:w="1630"/>
        <w:gridCol w:w="41"/>
        <w:gridCol w:w="1812"/>
        <w:gridCol w:w="2082"/>
        <w:gridCol w:w="1058"/>
        <w:gridCol w:w="1200"/>
      </w:tblGrid>
      <w:tr w:rsidR="0003190C" w:rsidRPr="003A5A1A" w:rsidTr="00AD5457">
        <w:trPr>
          <w:trHeight w:val="537"/>
        </w:trPr>
        <w:tc>
          <w:tcPr>
            <w:tcW w:w="263" w:type="pct"/>
          </w:tcPr>
          <w:p w:rsidR="0003190C" w:rsidRPr="003A5A1A" w:rsidRDefault="0003190C" w:rsidP="0003190C">
            <w:pPr>
              <w:pStyle w:val="Default"/>
              <w:rPr>
                <w:b/>
              </w:rPr>
            </w:pPr>
            <w:r w:rsidRPr="003A5A1A">
              <w:rPr>
                <w:b/>
              </w:rPr>
              <w:t>1.</w:t>
            </w:r>
          </w:p>
        </w:tc>
        <w:tc>
          <w:tcPr>
            <w:tcW w:w="878" w:type="pct"/>
            <w:vMerge w:val="restart"/>
          </w:tcPr>
          <w:p w:rsidR="0003190C" w:rsidRPr="003A5A1A" w:rsidRDefault="0003190C" w:rsidP="0003190C">
            <w:pPr>
              <w:pStyle w:val="Default"/>
              <w:rPr>
                <w:b/>
              </w:rPr>
            </w:pPr>
            <w:r w:rsidRPr="003A5A1A">
              <w:rPr>
                <w:b/>
              </w:rPr>
              <w:t xml:space="preserve">Объекты производственного назначения </w:t>
            </w:r>
          </w:p>
        </w:tc>
        <w:tc>
          <w:tcPr>
            <w:tcW w:w="804" w:type="pct"/>
            <w:vMerge w:val="restart"/>
          </w:tcPr>
          <w:p w:rsidR="0003190C" w:rsidRPr="003A5A1A" w:rsidRDefault="0003190C" w:rsidP="0003190C">
            <w:pPr>
              <w:pStyle w:val="Default"/>
              <w:rPr>
                <w:b/>
              </w:rPr>
            </w:pPr>
            <w:r w:rsidRPr="003A5A1A">
              <w:rPr>
                <w:b/>
              </w:rPr>
              <w:t>Расчетный показатель минимально допустимого уровня обеспеченности</w:t>
            </w:r>
          </w:p>
        </w:tc>
        <w:tc>
          <w:tcPr>
            <w:tcW w:w="913" w:type="pct"/>
            <w:gridSpan w:val="2"/>
          </w:tcPr>
          <w:p w:rsidR="0003190C" w:rsidRPr="003A5A1A" w:rsidRDefault="0003190C" w:rsidP="0003190C">
            <w:pPr>
              <w:pStyle w:val="Default"/>
              <w:rPr>
                <w:b/>
              </w:rPr>
            </w:pPr>
            <w:r w:rsidRPr="003A5A1A">
              <w:rPr>
                <w:b/>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27" w:type="pct"/>
          </w:tcPr>
          <w:p w:rsidR="0003190C" w:rsidRPr="003A5A1A" w:rsidRDefault="0003190C" w:rsidP="0003190C">
            <w:pPr>
              <w:pStyle w:val="Default"/>
            </w:pPr>
            <w:r w:rsidRPr="003A5A1A">
              <w:t xml:space="preserve">Коэффициент застройки промышленной зоны </w:t>
            </w:r>
          </w:p>
        </w:tc>
        <w:tc>
          <w:tcPr>
            <w:tcW w:w="1114" w:type="pct"/>
            <w:gridSpan w:val="2"/>
          </w:tcPr>
          <w:p w:rsidR="0003190C" w:rsidRPr="003A5A1A" w:rsidRDefault="0003190C" w:rsidP="0003190C">
            <w:pPr>
              <w:pStyle w:val="Default"/>
            </w:pPr>
            <w:r w:rsidRPr="003A5A1A">
              <w:t xml:space="preserve">0,8 </w:t>
            </w:r>
          </w:p>
        </w:tc>
      </w:tr>
      <w:tr w:rsidR="0003190C" w:rsidRPr="003A5A1A" w:rsidTr="00AD5457">
        <w:trPr>
          <w:trHeight w:val="537"/>
        </w:trPr>
        <w:tc>
          <w:tcPr>
            <w:tcW w:w="263" w:type="pct"/>
          </w:tcPr>
          <w:p w:rsidR="0003190C" w:rsidRPr="003A5A1A" w:rsidRDefault="0003190C" w:rsidP="0003190C">
            <w:pPr>
              <w:pStyle w:val="Default"/>
              <w:rPr>
                <w:b/>
              </w:rPr>
            </w:pPr>
          </w:p>
        </w:tc>
        <w:tc>
          <w:tcPr>
            <w:tcW w:w="878" w:type="pct"/>
            <w:vMerge/>
          </w:tcPr>
          <w:p w:rsidR="0003190C" w:rsidRPr="003A5A1A" w:rsidRDefault="0003190C" w:rsidP="0003190C">
            <w:pPr>
              <w:pStyle w:val="Default"/>
              <w:rPr>
                <w:b/>
              </w:rPr>
            </w:pPr>
          </w:p>
        </w:tc>
        <w:tc>
          <w:tcPr>
            <w:tcW w:w="804" w:type="pct"/>
            <w:vMerge/>
          </w:tcPr>
          <w:p w:rsidR="0003190C" w:rsidRPr="003A5A1A" w:rsidRDefault="0003190C" w:rsidP="0003190C">
            <w:pPr>
              <w:pStyle w:val="Default"/>
              <w:rPr>
                <w:b/>
              </w:rPr>
            </w:pPr>
          </w:p>
        </w:tc>
        <w:tc>
          <w:tcPr>
            <w:tcW w:w="913" w:type="pct"/>
            <w:gridSpan w:val="2"/>
          </w:tcPr>
          <w:p w:rsidR="0003190C" w:rsidRPr="003A5A1A" w:rsidRDefault="0003190C" w:rsidP="0003190C">
            <w:pPr>
              <w:pStyle w:val="Default"/>
              <w:rPr>
                <w:b/>
              </w:rPr>
            </w:pPr>
            <w:r w:rsidRPr="003A5A1A">
              <w:rPr>
                <w:b/>
              </w:rPr>
              <w:t xml:space="preserve">уровня интенсивности использования территории для размещения данного вида объектов </w:t>
            </w:r>
          </w:p>
        </w:tc>
        <w:tc>
          <w:tcPr>
            <w:tcW w:w="1027" w:type="pct"/>
          </w:tcPr>
          <w:p w:rsidR="0003190C" w:rsidRPr="003A5A1A" w:rsidRDefault="0003190C" w:rsidP="0003190C">
            <w:pPr>
              <w:pStyle w:val="Default"/>
            </w:pPr>
            <w:r w:rsidRPr="003A5A1A">
              <w:t xml:space="preserve">Коэффициент плотности застройки промышленной зоны </w:t>
            </w:r>
          </w:p>
        </w:tc>
        <w:tc>
          <w:tcPr>
            <w:tcW w:w="1114" w:type="pct"/>
            <w:gridSpan w:val="2"/>
          </w:tcPr>
          <w:p w:rsidR="0003190C" w:rsidRPr="003A5A1A" w:rsidRDefault="0003190C" w:rsidP="0003190C">
            <w:pPr>
              <w:pStyle w:val="Default"/>
            </w:pPr>
            <w:r w:rsidRPr="003A5A1A">
              <w:t xml:space="preserve">2,4 </w:t>
            </w:r>
          </w:p>
        </w:tc>
      </w:tr>
      <w:tr w:rsidR="0003190C" w:rsidRPr="003A5A1A" w:rsidTr="00AD5457">
        <w:trPr>
          <w:trHeight w:val="537"/>
        </w:trPr>
        <w:tc>
          <w:tcPr>
            <w:tcW w:w="263" w:type="pct"/>
          </w:tcPr>
          <w:p w:rsidR="0003190C" w:rsidRPr="003A5A1A" w:rsidRDefault="0003190C" w:rsidP="0003190C">
            <w:pPr>
              <w:pStyle w:val="Default"/>
              <w:rPr>
                <w:b/>
              </w:rPr>
            </w:pPr>
          </w:p>
        </w:tc>
        <w:tc>
          <w:tcPr>
            <w:tcW w:w="878" w:type="pct"/>
            <w:vMerge/>
          </w:tcPr>
          <w:p w:rsidR="0003190C" w:rsidRPr="003A5A1A" w:rsidRDefault="0003190C" w:rsidP="0003190C">
            <w:pPr>
              <w:pStyle w:val="Default"/>
              <w:rPr>
                <w:b/>
              </w:rPr>
            </w:pPr>
          </w:p>
        </w:tc>
        <w:tc>
          <w:tcPr>
            <w:tcW w:w="1717" w:type="pct"/>
            <w:gridSpan w:val="3"/>
          </w:tcPr>
          <w:p w:rsidR="0003190C" w:rsidRPr="003A5A1A" w:rsidRDefault="0003190C" w:rsidP="0003190C">
            <w:pPr>
              <w:pStyle w:val="Default"/>
              <w:rPr>
                <w:b/>
              </w:rPr>
            </w:pPr>
            <w:r w:rsidRPr="003A5A1A">
              <w:rPr>
                <w:b/>
              </w:rPr>
              <w:t xml:space="preserve">Расчетный показатель максимально допустимого уровня территориальной доступности </w:t>
            </w:r>
          </w:p>
        </w:tc>
        <w:tc>
          <w:tcPr>
            <w:tcW w:w="1027" w:type="pct"/>
          </w:tcPr>
          <w:p w:rsidR="0003190C" w:rsidRPr="003A5A1A" w:rsidRDefault="0003190C" w:rsidP="0003190C">
            <w:pPr>
              <w:pStyle w:val="Default"/>
            </w:pPr>
            <w:r w:rsidRPr="003A5A1A">
              <w:t xml:space="preserve">- </w:t>
            </w:r>
          </w:p>
        </w:tc>
        <w:tc>
          <w:tcPr>
            <w:tcW w:w="1114" w:type="pct"/>
            <w:gridSpan w:val="2"/>
          </w:tcPr>
          <w:p w:rsidR="0003190C" w:rsidRPr="003A5A1A" w:rsidRDefault="0003190C" w:rsidP="0003190C">
            <w:pPr>
              <w:pStyle w:val="Default"/>
            </w:pPr>
            <w:r w:rsidRPr="003A5A1A">
              <w:t xml:space="preserve">не нормируется </w:t>
            </w:r>
          </w:p>
        </w:tc>
      </w:tr>
      <w:tr w:rsidR="0003190C" w:rsidRPr="003A5A1A" w:rsidTr="00AD5457">
        <w:trPr>
          <w:trHeight w:val="537"/>
        </w:trPr>
        <w:tc>
          <w:tcPr>
            <w:tcW w:w="5000" w:type="pct"/>
            <w:gridSpan w:val="8"/>
          </w:tcPr>
          <w:p w:rsidR="0003190C" w:rsidRPr="003A5A1A" w:rsidRDefault="0003190C" w:rsidP="0003190C">
            <w:pPr>
              <w:pStyle w:val="Default"/>
            </w:pPr>
            <w:r w:rsidRPr="003A5A1A">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03190C" w:rsidRPr="003A5A1A" w:rsidRDefault="0003190C" w:rsidP="0003190C">
            <w:pPr>
              <w:pStyle w:val="Default"/>
            </w:pPr>
            <w:r w:rsidRPr="003A5A1A">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03190C" w:rsidRPr="003A5A1A" w:rsidRDefault="0003190C" w:rsidP="0003190C">
            <w:pPr>
              <w:pStyle w:val="Default"/>
            </w:pPr>
            <w:r w:rsidRPr="003A5A1A">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03190C" w:rsidRPr="003A5A1A" w:rsidRDefault="0003190C" w:rsidP="0003190C">
            <w:pPr>
              <w:pStyle w:val="Default"/>
            </w:pPr>
            <w:r w:rsidRPr="003A5A1A">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03190C" w:rsidRPr="003A5A1A" w:rsidRDefault="0003190C" w:rsidP="0003190C">
            <w:pPr>
              <w:pStyle w:val="Default"/>
            </w:pPr>
            <w:r w:rsidRPr="003A5A1A">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03190C" w:rsidRPr="003A5A1A" w:rsidRDefault="0003190C" w:rsidP="0003190C">
            <w:pPr>
              <w:pStyle w:val="Default"/>
            </w:pPr>
            <w:r w:rsidRPr="003A5A1A">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w:t>
            </w:r>
            <w:r w:rsidRPr="003A5A1A">
              <w:lastRenderedPageBreak/>
              <w:t xml:space="preserve">сельского хозяйства. При отсутствии таких земель могут выбираться участки на сельскохозяйственных угодьях худшего качества. </w:t>
            </w:r>
          </w:p>
          <w:p w:rsidR="0003190C" w:rsidRPr="003A5A1A" w:rsidRDefault="0003190C" w:rsidP="0003190C">
            <w:pPr>
              <w:pStyle w:val="Default"/>
            </w:pPr>
            <w:r w:rsidRPr="003A5A1A">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3190C" w:rsidRPr="003A5A1A" w:rsidRDefault="0003190C" w:rsidP="0003190C">
            <w:pPr>
              <w:pStyle w:val="Default"/>
            </w:pPr>
            <w:r w:rsidRPr="003A5A1A">
              <w:t xml:space="preserve">В проектах планировки предприятий и промышленных узлов следует предусматривать: </w:t>
            </w:r>
          </w:p>
          <w:p w:rsidR="0003190C" w:rsidRPr="003A5A1A" w:rsidRDefault="0003190C" w:rsidP="0003190C">
            <w:pPr>
              <w:pStyle w:val="Default"/>
            </w:pPr>
            <w:r w:rsidRPr="003A5A1A">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03190C" w:rsidRPr="003A5A1A" w:rsidRDefault="0003190C" w:rsidP="0003190C">
            <w:pPr>
              <w:pStyle w:val="Default"/>
            </w:pPr>
            <w:r w:rsidRPr="003A5A1A">
              <w:t xml:space="preserve">- рациональные производственные, транспортные и инженерные связи на предприятиях, между ними и жилой территорией; </w:t>
            </w:r>
          </w:p>
          <w:p w:rsidR="0003190C" w:rsidRPr="003A5A1A" w:rsidRDefault="0003190C" w:rsidP="0003190C">
            <w:pPr>
              <w:pStyle w:val="Default"/>
            </w:pPr>
            <w:r w:rsidRPr="003A5A1A">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03190C" w:rsidRPr="003A5A1A" w:rsidRDefault="0003190C" w:rsidP="0003190C">
            <w:pPr>
              <w:pStyle w:val="Default"/>
            </w:pPr>
            <w:r w:rsidRPr="003A5A1A">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03190C" w:rsidRPr="003A5A1A" w:rsidRDefault="0003190C" w:rsidP="0003190C">
            <w:pPr>
              <w:pStyle w:val="Default"/>
            </w:pPr>
            <w:r w:rsidRPr="003A5A1A">
              <w:t xml:space="preserve">- организацию единой сети обслуживания трудящихся; </w:t>
            </w:r>
          </w:p>
          <w:p w:rsidR="0003190C" w:rsidRPr="003A5A1A" w:rsidRDefault="0003190C" w:rsidP="0003190C">
            <w:pPr>
              <w:pStyle w:val="Default"/>
            </w:pPr>
            <w:r w:rsidRPr="003A5A1A">
              <w:t xml:space="preserve">- возможность осуществления строительства и ввода в эксплуатацию пусковыми комплексами или очередями: </w:t>
            </w:r>
          </w:p>
          <w:p w:rsidR="0003190C" w:rsidRPr="003A5A1A" w:rsidRDefault="0003190C" w:rsidP="0003190C">
            <w:pPr>
              <w:pStyle w:val="Default"/>
            </w:pPr>
            <w:r w:rsidRPr="003A5A1A">
              <w:t xml:space="preserve">- благоустройство территории (площадки); </w:t>
            </w:r>
          </w:p>
          <w:p w:rsidR="0003190C" w:rsidRPr="003A5A1A" w:rsidRDefault="0003190C" w:rsidP="0003190C">
            <w:pPr>
              <w:pStyle w:val="Default"/>
            </w:pPr>
            <w:r w:rsidRPr="003A5A1A">
              <w:t xml:space="preserve">- создание единого архитектурного ансамбля в увязке с архитектурой прилегающих предприятий и жилой застройкой; </w:t>
            </w:r>
          </w:p>
          <w:p w:rsidR="0003190C" w:rsidRPr="003A5A1A" w:rsidRDefault="0003190C" w:rsidP="0003190C">
            <w:pPr>
              <w:pStyle w:val="Default"/>
            </w:pPr>
            <w:r w:rsidRPr="003A5A1A">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03190C" w:rsidRPr="003A5A1A" w:rsidRDefault="0003190C" w:rsidP="0003190C">
            <w:pPr>
              <w:pStyle w:val="Default"/>
            </w:pPr>
            <w:r w:rsidRPr="003A5A1A">
              <w:t xml:space="preserve">- восстановление (рекультивацию) отведенных во временное пользование земель, нарушенных при строительстве. </w:t>
            </w:r>
          </w:p>
          <w:p w:rsidR="0003190C" w:rsidRPr="003A5A1A" w:rsidRDefault="0003190C" w:rsidP="0003190C">
            <w:pPr>
              <w:pStyle w:val="Default"/>
            </w:pPr>
            <w:r w:rsidRPr="003A5A1A">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03190C" w:rsidRPr="003A5A1A" w:rsidRDefault="0003190C" w:rsidP="0003190C">
            <w:pPr>
              <w:pStyle w:val="Default"/>
            </w:pPr>
            <w:r w:rsidRPr="003A5A1A">
              <w:t xml:space="preserve">Участки для расширения предприятий или промышленных узлов должны намечаться, как правило, за границами их площадок. </w:t>
            </w:r>
          </w:p>
        </w:tc>
      </w:tr>
      <w:tr w:rsidR="0003190C" w:rsidRPr="003A5A1A" w:rsidTr="00AD5457">
        <w:trPr>
          <w:trHeight w:val="537"/>
        </w:trPr>
        <w:tc>
          <w:tcPr>
            <w:tcW w:w="263" w:type="pct"/>
            <w:vMerge w:val="restart"/>
          </w:tcPr>
          <w:p w:rsidR="0003190C" w:rsidRPr="003A5A1A" w:rsidRDefault="0003190C" w:rsidP="0003190C">
            <w:pPr>
              <w:pStyle w:val="Default"/>
              <w:rPr>
                <w:b/>
              </w:rPr>
            </w:pPr>
            <w:r w:rsidRPr="003A5A1A">
              <w:rPr>
                <w:b/>
              </w:rPr>
              <w:lastRenderedPageBreak/>
              <w:t>2.</w:t>
            </w:r>
          </w:p>
        </w:tc>
        <w:tc>
          <w:tcPr>
            <w:tcW w:w="878" w:type="pct"/>
            <w:vMerge w:val="restart"/>
          </w:tcPr>
          <w:p w:rsidR="0003190C" w:rsidRPr="003A5A1A" w:rsidRDefault="0003190C" w:rsidP="0003190C">
            <w:pPr>
              <w:pStyle w:val="Default"/>
              <w:rPr>
                <w:b/>
              </w:rPr>
            </w:pPr>
            <w:r w:rsidRPr="003A5A1A">
              <w:rPr>
                <w:b/>
              </w:rPr>
              <w:t xml:space="preserve">Объекты коммунально-складского назначения </w:t>
            </w:r>
          </w:p>
        </w:tc>
        <w:tc>
          <w:tcPr>
            <w:tcW w:w="824" w:type="pct"/>
            <w:gridSpan w:val="2"/>
            <w:vMerge w:val="restart"/>
          </w:tcPr>
          <w:p w:rsidR="0003190C" w:rsidRPr="003A5A1A" w:rsidRDefault="0003190C" w:rsidP="0003190C">
            <w:pPr>
              <w:pStyle w:val="Default"/>
              <w:rPr>
                <w:b/>
              </w:rPr>
            </w:pPr>
            <w:r w:rsidRPr="003A5A1A">
              <w:rPr>
                <w:b/>
              </w:rPr>
              <w:t xml:space="preserve">Расчетный показатель минимально допустимого уровня обеспеченности </w:t>
            </w:r>
          </w:p>
        </w:tc>
        <w:tc>
          <w:tcPr>
            <w:tcW w:w="894" w:type="pct"/>
            <w:vMerge w:val="restart"/>
          </w:tcPr>
          <w:p w:rsidR="0003190C" w:rsidRPr="003A5A1A" w:rsidRDefault="0003190C" w:rsidP="0003190C">
            <w:pPr>
              <w:pStyle w:val="Default"/>
              <w:rPr>
                <w:b/>
              </w:rPr>
            </w:pPr>
            <w:r w:rsidRPr="003A5A1A">
              <w:rPr>
                <w:b/>
              </w:rPr>
              <w:t xml:space="preserve">Расчетный показатель минимально допустимого уровня интенсивности использования территории для  </w:t>
            </w:r>
          </w:p>
          <w:p w:rsidR="0003190C" w:rsidRPr="003A5A1A" w:rsidRDefault="0003190C" w:rsidP="0003190C">
            <w:pPr>
              <w:pStyle w:val="Default"/>
              <w:rPr>
                <w:b/>
              </w:rPr>
            </w:pPr>
            <w:r w:rsidRPr="003A5A1A">
              <w:rPr>
                <w:b/>
              </w:rPr>
              <w:t xml:space="preserve">размещения данного вида объектов </w:t>
            </w:r>
          </w:p>
          <w:p w:rsidR="0003190C" w:rsidRPr="003A5A1A" w:rsidRDefault="0003190C" w:rsidP="0003190C">
            <w:pPr>
              <w:pStyle w:val="Default"/>
              <w:rPr>
                <w:b/>
              </w:rPr>
            </w:pPr>
          </w:p>
        </w:tc>
        <w:tc>
          <w:tcPr>
            <w:tcW w:w="1027" w:type="pct"/>
          </w:tcPr>
          <w:p w:rsidR="0003190C" w:rsidRPr="003A5A1A" w:rsidRDefault="0003190C" w:rsidP="0003190C">
            <w:pPr>
              <w:pStyle w:val="Default"/>
              <w:rPr>
                <w:b/>
              </w:rPr>
            </w:pPr>
            <w:r w:rsidRPr="003A5A1A">
              <w:rPr>
                <w:b/>
              </w:rPr>
              <w:t xml:space="preserve">Склады общетоварные на 1тыс.чел.: </w:t>
            </w:r>
          </w:p>
        </w:tc>
        <w:tc>
          <w:tcPr>
            <w:tcW w:w="522" w:type="pct"/>
          </w:tcPr>
          <w:p w:rsidR="0003190C" w:rsidRPr="003A5A1A" w:rsidRDefault="0003190C" w:rsidP="0003190C">
            <w:pPr>
              <w:pStyle w:val="Default"/>
              <w:rPr>
                <w:b/>
              </w:rPr>
            </w:pPr>
            <w:r w:rsidRPr="003A5A1A">
              <w:rPr>
                <w:b/>
              </w:rPr>
              <w:t xml:space="preserve">Площадь складов, кв. м </w:t>
            </w:r>
          </w:p>
        </w:tc>
        <w:tc>
          <w:tcPr>
            <w:tcW w:w="591" w:type="pct"/>
          </w:tcPr>
          <w:p w:rsidR="0003190C" w:rsidRPr="003A5A1A" w:rsidRDefault="0003190C" w:rsidP="0003190C">
            <w:pPr>
              <w:pStyle w:val="Default"/>
              <w:rPr>
                <w:b/>
              </w:rPr>
            </w:pPr>
            <w:r w:rsidRPr="003A5A1A">
              <w:rPr>
                <w:b/>
              </w:rPr>
              <w:t xml:space="preserve">Размеры земельных участков, кв. м </w:t>
            </w:r>
          </w:p>
        </w:tc>
      </w:tr>
      <w:tr w:rsidR="0003190C" w:rsidRPr="003A5A1A" w:rsidTr="00AD5457">
        <w:trPr>
          <w:trHeight w:val="537"/>
        </w:trPr>
        <w:tc>
          <w:tcPr>
            <w:tcW w:w="263" w:type="pct"/>
            <w:vMerge/>
          </w:tcPr>
          <w:p w:rsidR="0003190C" w:rsidRPr="003A5A1A" w:rsidRDefault="0003190C" w:rsidP="0003190C">
            <w:pPr>
              <w:pStyle w:val="Default"/>
            </w:pPr>
          </w:p>
        </w:tc>
        <w:tc>
          <w:tcPr>
            <w:tcW w:w="878" w:type="pct"/>
            <w:vMerge/>
          </w:tcPr>
          <w:p w:rsidR="0003190C" w:rsidRPr="003A5A1A" w:rsidRDefault="0003190C" w:rsidP="0003190C">
            <w:pPr>
              <w:pStyle w:val="Default"/>
            </w:pPr>
          </w:p>
        </w:tc>
        <w:tc>
          <w:tcPr>
            <w:tcW w:w="824" w:type="pct"/>
            <w:gridSpan w:val="2"/>
            <w:vMerge/>
          </w:tcPr>
          <w:p w:rsidR="0003190C" w:rsidRPr="003A5A1A" w:rsidRDefault="0003190C" w:rsidP="0003190C">
            <w:pPr>
              <w:pStyle w:val="Default"/>
            </w:pPr>
          </w:p>
        </w:tc>
        <w:tc>
          <w:tcPr>
            <w:tcW w:w="894" w:type="pct"/>
            <w:vMerge/>
          </w:tcPr>
          <w:p w:rsidR="0003190C" w:rsidRPr="003A5A1A" w:rsidRDefault="0003190C" w:rsidP="0003190C">
            <w:pPr>
              <w:pStyle w:val="Default"/>
            </w:pPr>
          </w:p>
        </w:tc>
        <w:tc>
          <w:tcPr>
            <w:tcW w:w="1027" w:type="pct"/>
          </w:tcPr>
          <w:p w:rsidR="0003190C" w:rsidRPr="003A5A1A" w:rsidRDefault="0003190C" w:rsidP="0003190C">
            <w:pPr>
              <w:pStyle w:val="Default"/>
            </w:pPr>
            <w:r w:rsidRPr="003A5A1A">
              <w:t xml:space="preserve">Продовольст-венных товаров </w:t>
            </w:r>
          </w:p>
          <w:p w:rsidR="0003190C" w:rsidRPr="003A5A1A" w:rsidRDefault="0003190C" w:rsidP="0003190C">
            <w:pPr>
              <w:pStyle w:val="Default"/>
            </w:pPr>
          </w:p>
          <w:p w:rsidR="0003190C" w:rsidRPr="003A5A1A" w:rsidRDefault="0003190C" w:rsidP="0003190C">
            <w:pPr>
              <w:pStyle w:val="Default"/>
            </w:pPr>
            <w:r w:rsidRPr="003A5A1A">
              <w:t xml:space="preserve">Непродовольст-венных товаров </w:t>
            </w:r>
          </w:p>
          <w:p w:rsidR="0003190C" w:rsidRPr="003A5A1A" w:rsidRDefault="0003190C" w:rsidP="0003190C">
            <w:pPr>
              <w:pStyle w:val="Default"/>
            </w:pPr>
          </w:p>
          <w:p w:rsidR="0003190C" w:rsidRPr="003A5A1A" w:rsidRDefault="0003190C" w:rsidP="0003190C">
            <w:pPr>
              <w:pStyle w:val="Default"/>
            </w:pPr>
            <w:r w:rsidRPr="003A5A1A">
              <w:t xml:space="preserve">Склады специализированные, на тыс.чел.: </w:t>
            </w:r>
          </w:p>
          <w:p w:rsidR="0003190C" w:rsidRPr="003A5A1A" w:rsidRDefault="0003190C" w:rsidP="0003190C">
            <w:pPr>
              <w:pStyle w:val="Default"/>
            </w:pPr>
          </w:p>
          <w:p w:rsidR="0003190C" w:rsidRPr="003A5A1A" w:rsidRDefault="0003190C" w:rsidP="0003190C">
            <w:pPr>
              <w:pStyle w:val="Default"/>
            </w:pPr>
            <w:r w:rsidRPr="003A5A1A">
              <w:t xml:space="preserve">Холодильники распределителные (для хранения мяса мясных продуктов рыбопродуктов, масла, животного </w:t>
            </w:r>
            <w:r w:rsidRPr="003A5A1A">
              <w:lastRenderedPageBreak/>
              <w:t xml:space="preserve">жира, молочных продуктов и яиц) </w:t>
            </w:r>
          </w:p>
          <w:p w:rsidR="0003190C" w:rsidRPr="003A5A1A" w:rsidRDefault="0003190C" w:rsidP="0003190C">
            <w:pPr>
              <w:pStyle w:val="Default"/>
            </w:pPr>
          </w:p>
          <w:p w:rsidR="0003190C" w:rsidRPr="003A5A1A" w:rsidRDefault="0003190C" w:rsidP="0003190C">
            <w:pPr>
              <w:pStyle w:val="Default"/>
            </w:pPr>
            <w:r w:rsidRPr="003A5A1A">
              <w:t>Фруктохранилища</w:t>
            </w:r>
          </w:p>
          <w:p w:rsidR="0003190C" w:rsidRPr="003A5A1A" w:rsidRDefault="0003190C" w:rsidP="0003190C">
            <w:pPr>
              <w:pStyle w:val="Default"/>
            </w:pPr>
          </w:p>
          <w:p w:rsidR="0003190C" w:rsidRPr="003A5A1A" w:rsidRDefault="0003190C" w:rsidP="0003190C">
            <w:pPr>
              <w:pStyle w:val="Default"/>
            </w:pPr>
            <w:r w:rsidRPr="003A5A1A">
              <w:t>Овощехранилища</w:t>
            </w:r>
          </w:p>
          <w:p w:rsidR="0003190C" w:rsidRPr="003A5A1A" w:rsidRDefault="0003190C" w:rsidP="0003190C">
            <w:pPr>
              <w:pStyle w:val="Default"/>
            </w:pPr>
          </w:p>
          <w:p w:rsidR="0003190C" w:rsidRPr="003A5A1A" w:rsidRDefault="0003190C" w:rsidP="0003190C">
            <w:pPr>
              <w:pStyle w:val="Default"/>
            </w:pPr>
            <w:r w:rsidRPr="003A5A1A">
              <w:t xml:space="preserve">Картофелехранилища </w:t>
            </w:r>
          </w:p>
        </w:tc>
        <w:tc>
          <w:tcPr>
            <w:tcW w:w="522" w:type="pct"/>
          </w:tcPr>
          <w:p w:rsidR="0003190C" w:rsidRPr="003A5A1A" w:rsidRDefault="0003190C" w:rsidP="0003190C">
            <w:pPr>
              <w:pStyle w:val="Default"/>
            </w:pPr>
            <w:r w:rsidRPr="003A5A1A">
              <w:lastRenderedPageBreak/>
              <w:t>19</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193</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10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90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tc>
        <w:tc>
          <w:tcPr>
            <w:tcW w:w="591" w:type="pct"/>
          </w:tcPr>
          <w:p w:rsidR="0003190C" w:rsidRPr="003A5A1A" w:rsidRDefault="0003190C" w:rsidP="0003190C">
            <w:pPr>
              <w:pStyle w:val="Default"/>
            </w:pPr>
            <w:r w:rsidRPr="003A5A1A">
              <w:lastRenderedPageBreak/>
              <w:t>60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580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25</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380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p>
        </w:tc>
      </w:tr>
      <w:tr w:rsidR="0003190C" w:rsidRPr="003A5A1A" w:rsidTr="00AD5457">
        <w:trPr>
          <w:trHeight w:val="537"/>
        </w:trPr>
        <w:tc>
          <w:tcPr>
            <w:tcW w:w="263" w:type="pct"/>
            <w:vMerge/>
          </w:tcPr>
          <w:p w:rsidR="0003190C" w:rsidRPr="003A5A1A" w:rsidRDefault="0003190C" w:rsidP="0003190C">
            <w:pPr>
              <w:pStyle w:val="Default"/>
            </w:pPr>
          </w:p>
        </w:tc>
        <w:tc>
          <w:tcPr>
            <w:tcW w:w="878" w:type="pct"/>
            <w:vMerge/>
          </w:tcPr>
          <w:p w:rsidR="0003190C" w:rsidRPr="003A5A1A" w:rsidRDefault="0003190C" w:rsidP="0003190C">
            <w:pPr>
              <w:pStyle w:val="Default"/>
            </w:pPr>
          </w:p>
        </w:tc>
        <w:tc>
          <w:tcPr>
            <w:tcW w:w="824" w:type="pct"/>
            <w:gridSpan w:val="2"/>
            <w:vMerge/>
          </w:tcPr>
          <w:p w:rsidR="0003190C" w:rsidRPr="003A5A1A" w:rsidRDefault="0003190C" w:rsidP="0003190C">
            <w:pPr>
              <w:pStyle w:val="Default"/>
            </w:pPr>
          </w:p>
        </w:tc>
        <w:tc>
          <w:tcPr>
            <w:tcW w:w="894" w:type="pct"/>
            <w:vMerge/>
          </w:tcPr>
          <w:p w:rsidR="0003190C" w:rsidRPr="003A5A1A" w:rsidRDefault="0003190C" w:rsidP="0003190C">
            <w:pPr>
              <w:pStyle w:val="Default"/>
            </w:pPr>
          </w:p>
        </w:tc>
        <w:tc>
          <w:tcPr>
            <w:tcW w:w="1027" w:type="pct"/>
          </w:tcPr>
          <w:p w:rsidR="0003190C" w:rsidRPr="003A5A1A" w:rsidRDefault="0003190C" w:rsidP="0003190C">
            <w:pPr>
              <w:pStyle w:val="Default"/>
            </w:pPr>
            <w:r w:rsidRPr="003A5A1A">
              <w:t xml:space="preserve">Склады строит. материалов (потребительские) </w:t>
            </w:r>
          </w:p>
          <w:p w:rsidR="0003190C" w:rsidRPr="003A5A1A" w:rsidRDefault="0003190C" w:rsidP="0003190C">
            <w:pPr>
              <w:pStyle w:val="Default"/>
            </w:pPr>
            <w:r w:rsidRPr="003A5A1A">
              <w:t xml:space="preserve">Склады твердого топлива </w:t>
            </w:r>
          </w:p>
        </w:tc>
        <w:tc>
          <w:tcPr>
            <w:tcW w:w="1114" w:type="pct"/>
            <w:gridSpan w:val="2"/>
          </w:tcPr>
          <w:p w:rsidR="0003190C" w:rsidRPr="003A5A1A" w:rsidRDefault="0003190C" w:rsidP="0003190C">
            <w:pPr>
              <w:pStyle w:val="Default"/>
            </w:pPr>
            <w:r w:rsidRPr="003A5A1A">
              <w:t>300</w:t>
            </w:r>
          </w:p>
          <w:p w:rsidR="0003190C" w:rsidRPr="003A5A1A" w:rsidRDefault="0003190C" w:rsidP="0003190C">
            <w:pPr>
              <w:pStyle w:val="Default"/>
            </w:pPr>
          </w:p>
          <w:p w:rsidR="0003190C" w:rsidRPr="003A5A1A" w:rsidRDefault="0003190C" w:rsidP="0003190C">
            <w:pPr>
              <w:pStyle w:val="Default"/>
            </w:pPr>
          </w:p>
          <w:p w:rsidR="0003190C" w:rsidRPr="003A5A1A" w:rsidRDefault="0003190C" w:rsidP="0003190C">
            <w:pPr>
              <w:pStyle w:val="Default"/>
            </w:pPr>
            <w:r w:rsidRPr="003A5A1A">
              <w:t>300</w:t>
            </w:r>
          </w:p>
        </w:tc>
      </w:tr>
      <w:tr w:rsidR="0003190C" w:rsidRPr="003A5A1A" w:rsidTr="00AD5457">
        <w:trPr>
          <w:trHeight w:val="537"/>
        </w:trPr>
        <w:tc>
          <w:tcPr>
            <w:tcW w:w="263" w:type="pct"/>
            <w:vMerge/>
          </w:tcPr>
          <w:p w:rsidR="0003190C" w:rsidRPr="003A5A1A" w:rsidRDefault="0003190C" w:rsidP="0003190C">
            <w:pPr>
              <w:pStyle w:val="Default"/>
            </w:pPr>
          </w:p>
        </w:tc>
        <w:tc>
          <w:tcPr>
            <w:tcW w:w="878" w:type="pct"/>
            <w:vMerge/>
          </w:tcPr>
          <w:p w:rsidR="0003190C" w:rsidRPr="003A5A1A" w:rsidRDefault="0003190C" w:rsidP="0003190C">
            <w:pPr>
              <w:pStyle w:val="Default"/>
            </w:pPr>
          </w:p>
        </w:tc>
        <w:tc>
          <w:tcPr>
            <w:tcW w:w="824" w:type="pct"/>
            <w:gridSpan w:val="2"/>
            <w:vMerge/>
          </w:tcPr>
          <w:p w:rsidR="0003190C" w:rsidRPr="003A5A1A" w:rsidRDefault="0003190C" w:rsidP="0003190C">
            <w:pPr>
              <w:pStyle w:val="Default"/>
            </w:pPr>
          </w:p>
        </w:tc>
        <w:tc>
          <w:tcPr>
            <w:tcW w:w="894" w:type="pct"/>
          </w:tcPr>
          <w:p w:rsidR="0003190C" w:rsidRPr="003A5A1A" w:rsidRDefault="0003190C" w:rsidP="0003190C">
            <w:pPr>
              <w:pStyle w:val="Default"/>
              <w:rPr>
                <w:b/>
              </w:rPr>
            </w:pPr>
            <w:r w:rsidRPr="003A5A1A">
              <w:rPr>
                <w:b/>
              </w:rPr>
              <w:t xml:space="preserve">Расчетный показатель максимально допустимого уровня территориальной доступности </w:t>
            </w:r>
          </w:p>
        </w:tc>
        <w:tc>
          <w:tcPr>
            <w:tcW w:w="1027" w:type="pct"/>
          </w:tcPr>
          <w:p w:rsidR="0003190C" w:rsidRPr="003A5A1A" w:rsidRDefault="0003190C" w:rsidP="0003190C">
            <w:pPr>
              <w:pStyle w:val="Default"/>
            </w:pPr>
            <w:r w:rsidRPr="003A5A1A">
              <w:t xml:space="preserve">- </w:t>
            </w:r>
          </w:p>
        </w:tc>
        <w:tc>
          <w:tcPr>
            <w:tcW w:w="1114" w:type="pct"/>
            <w:gridSpan w:val="2"/>
          </w:tcPr>
          <w:p w:rsidR="0003190C" w:rsidRPr="003A5A1A" w:rsidRDefault="0003190C" w:rsidP="0003190C">
            <w:pPr>
              <w:pStyle w:val="Default"/>
            </w:pPr>
            <w:r w:rsidRPr="003A5A1A">
              <w:t xml:space="preserve">Автомобильным транспортом </w:t>
            </w:r>
          </w:p>
        </w:tc>
      </w:tr>
      <w:tr w:rsidR="0003190C" w:rsidRPr="003A5A1A" w:rsidTr="00AD5457">
        <w:trPr>
          <w:trHeight w:val="537"/>
        </w:trPr>
        <w:tc>
          <w:tcPr>
            <w:tcW w:w="5000" w:type="pct"/>
            <w:gridSpan w:val="8"/>
          </w:tcPr>
          <w:p w:rsidR="0003190C" w:rsidRPr="003A5A1A" w:rsidRDefault="0003190C" w:rsidP="0003190C">
            <w:pPr>
              <w:pStyle w:val="Default"/>
            </w:pPr>
            <w:r w:rsidRPr="003A5A1A">
              <w:t xml:space="preserve">Объекты коммунально-складского назначения: </w:t>
            </w:r>
          </w:p>
          <w:p w:rsidR="0003190C" w:rsidRPr="003A5A1A" w:rsidRDefault="0003190C" w:rsidP="0003190C">
            <w:pPr>
              <w:pStyle w:val="Default"/>
            </w:pPr>
            <w:r w:rsidRPr="003A5A1A">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03190C" w:rsidRPr="003A5A1A" w:rsidRDefault="0003190C" w:rsidP="0003190C">
            <w:pPr>
              <w:pStyle w:val="Default"/>
            </w:pPr>
            <w:r w:rsidRPr="003A5A1A">
              <w:t xml:space="preserve">предприятия оптовой и мелкооптовой торговли, предприятий пищевой промышленности. </w:t>
            </w:r>
          </w:p>
          <w:p w:rsidR="0003190C" w:rsidRPr="003A5A1A" w:rsidRDefault="0003190C" w:rsidP="0003190C">
            <w:pPr>
              <w:pStyle w:val="Default"/>
            </w:pPr>
            <w:r w:rsidRPr="003A5A1A">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03190C" w:rsidRPr="003A5A1A" w:rsidRDefault="0003190C" w:rsidP="0003190C">
            <w:pPr>
              <w:pStyle w:val="Default"/>
            </w:pPr>
            <w:r w:rsidRPr="003A5A1A">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03190C" w:rsidRPr="003A5A1A" w:rsidRDefault="0003190C" w:rsidP="0003190C">
            <w:pPr>
              <w:pStyle w:val="Default"/>
            </w:pPr>
            <w:r w:rsidRPr="003A5A1A">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03190C" w:rsidRPr="003A5A1A" w:rsidRDefault="0003190C" w:rsidP="0003190C">
            <w:pPr>
              <w:pStyle w:val="Default"/>
            </w:pPr>
            <w:r w:rsidRPr="003A5A1A">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03190C" w:rsidRPr="003A5A1A" w:rsidRDefault="0003190C" w:rsidP="0003190C">
            <w:pPr>
              <w:pStyle w:val="Default"/>
            </w:pPr>
            <w:r w:rsidRPr="003A5A1A">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3190C" w:rsidRPr="003A5A1A" w:rsidRDefault="0003190C" w:rsidP="0003190C">
            <w:pPr>
              <w:pStyle w:val="Default"/>
            </w:pPr>
            <w:r w:rsidRPr="003A5A1A">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03190C" w:rsidRPr="003A5A1A" w:rsidRDefault="0003190C" w:rsidP="0003190C">
            <w:pPr>
              <w:pStyle w:val="Default"/>
            </w:pPr>
            <w:r w:rsidRPr="003A5A1A">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03190C" w:rsidRPr="003A5A1A" w:rsidRDefault="0003190C" w:rsidP="0003190C">
            <w:pPr>
              <w:pStyle w:val="Default"/>
            </w:pPr>
            <w:r w:rsidRPr="003A5A1A">
              <w:t xml:space="preserve">В зонах досрочного завоза товаров размеры земельных участков следует увеличивать на 40 </w:t>
            </w:r>
            <w:r w:rsidRPr="003A5A1A">
              <w:lastRenderedPageBreak/>
              <w:t xml:space="preserve">процентов. </w:t>
            </w:r>
          </w:p>
          <w:p w:rsidR="0003190C" w:rsidRPr="003A5A1A" w:rsidRDefault="0003190C" w:rsidP="0003190C">
            <w:pPr>
              <w:pStyle w:val="Default"/>
            </w:pPr>
            <w:r w:rsidRPr="003A5A1A">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03190C" w:rsidRPr="0003190C" w:rsidRDefault="0003190C" w:rsidP="0003190C">
      <w:pPr>
        <w:pStyle w:val="01"/>
        <w:rPr>
          <w:sz w:val="28"/>
          <w:szCs w:val="28"/>
        </w:rPr>
      </w:pPr>
    </w:p>
    <w:p w:rsidR="0003190C" w:rsidRPr="0003190C" w:rsidRDefault="0003190C" w:rsidP="0003190C">
      <w:pPr>
        <w:pStyle w:val="01"/>
        <w:rPr>
          <w:sz w:val="28"/>
          <w:szCs w:val="28"/>
        </w:rPr>
      </w:pPr>
    </w:p>
    <w:p w:rsidR="007A5C5A" w:rsidRPr="007A5C5A" w:rsidRDefault="0003190C" w:rsidP="007A5C5A">
      <w:pPr>
        <w:pStyle w:val="01"/>
        <w:jc w:val="center"/>
        <w:rPr>
          <w:b/>
          <w:sz w:val="28"/>
          <w:szCs w:val="28"/>
        </w:rPr>
      </w:pPr>
      <w:r w:rsidRPr="007A5C5A">
        <w:rPr>
          <w:b/>
          <w:sz w:val="28"/>
          <w:szCs w:val="28"/>
        </w:rPr>
        <w:t>2.7.8. Расчётные показатели в области ритуального обслуживания</w:t>
      </w:r>
    </w:p>
    <w:p w:rsidR="0003190C" w:rsidRPr="007A5C5A" w:rsidRDefault="0003190C" w:rsidP="007A5C5A">
      <w:pPr>
        <w:pStyle w:val="01"/>
        <w:jc w:val="center"/>
        <w:rPr>
          <w:b/>
          <w:sz w:val="28"/>
          <w:szCs w:val="28"/>
        </w:rPr>
      </w:pPr>
      <w:r w:rsidRPr="007A5C5A">
        <w:rPr>
          <w:b/>
          <w:sz w:val="28"/>
          <w:szCs w:val="28"/>
        </w:rPr>
        <w:t>населения</w:t>
      </w:r>
    </w:p>
    <w:p w:rsidR="0003190C" w:rsidRPr="0003190C" w:rsidRDefault="0003190C" w:rsidP="007A5C5A">
      <w:pPr>
        <w:autoSpaceDE w:val="0"/>
        <w:ind w:firstLine="567"/>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2.7.8.</w:t>
      </w:r>
    </w:p>
    <w:tbl>
      <w:tblPr>
        <w:tblW w:w="10188"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2171"/>
      </w:tblGrid>
      <w:tr w:rsidR="0003190C" w:rsidRPr="003A5A1A" w:rsidTr="003A5A1A">
        <w:trPr>
          <w:trHeight w:val="778"/>
        </w:trPr>
        <w:tc>
          <w:tcPr>
            <w:tcW w:w="545"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537"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292"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814"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45" w:type="dxa"/>
            <w:vMerge/>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537" w:type="dxa"/>
            <w:vMerge/>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821"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471"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643"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Единица измерения</w:t>
            </w:r>
          </w:p>
        </w:tc>
        <w:tc>
          <w:tcPr>
            <w:tcW w:w="2171"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248"/>
        </w:trPr>
        <w:tc>
          <w:tcPr>
            <w:tcW w:w="545"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537" w:type="dxa"/>
            <w:tcBorders>
              <w:top w:val="single" w:sz="12" w:space="0" w:color="595959" w:themeColor="text1" w:themeTint="A6"/>
            </w:tcBorders>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Организации похоронного обслуживания населения</w:t>
            </w:r>
          </w:p>
        </w:tc>
        <w:tc>
          <w:tcPr>
            <w:tcW w:w="1821"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Кол-во, объект на муниципальное образование</w:t>
            </w:r>
          </w:p>
        </w:tc>
        <w:tc>
          <w:tcPr>
            <w:tcW w:w="1471"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1643" w:type="dxa"/>
            <w:tcBorders>
              <w:top w:val="single" w:sz="12"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171"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2 500</w:t>
            </w:r>
          </w:p>
        </w:tc>
      </w:tr>
      <w:tr w:rsidR="0003190C" w:rsidRPr="003A5A1A" w:rsidTr="003A5A1A">
        <w:trPr>
          <w:trHeight w:val="818"/>
        </w:trPr>
        <w:tc>
          <w:tcPr>
            <w:tcW w:w="545" w:type="dxa"/>
            <w:tcBorders>
              <w:top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537" w:type="dxa"/>
            <w:tcBorders>
              <w:top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Кладбища традиционного захоронения</w:t>
            </w:r>
          </w:p>
        </w:tc>
        <w:tc>
          <w:tcPr>
            <w:tcW w:w="1821"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 xml:space="preserve">Площадь, га. на 1 000 </w:t>
            </w:r>
          </w:p>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жителей</w:t>
            </w:r>
          </w:p>
        </w:tc>
        <w:tc>
          <w:tcPr>
            <w:tcW w:w="1471" w:type="dxa"/>
            <w:tcBorders>
              <w:top w:val="single" w:sz="6" w:space="0" w:color="595959" w:themeColor="text1" w:themeTint="A6"/>
            </w:tcBorders>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0,24</w:t>
            </w:r>
          </w:p>
        </w:tc>
        <w:tc>
          <w:tcPr>
            <w:tcW w:w="1643"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171"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40</w:t>
            </w:r>
          </w:p>
        </w:tc>
      </w:tr>
    </w:tbl>
    <w:p w:rsidR="00AD5457" w:rsidRDefault="00AD5457" w:rsidP="00AD5457">
      <w:pPr>
        <w:autoSpaceDE w:val="0"/>
        <w:jc w:val="both"/>
        <w:rPr>
          <w:rFonts w:ascii="Times New Roman" w:eastAsia="TimesNewRomanPSMT" w:hAnsi="Times New Roman"/>
          <w:sz w:val="28"/>
          <w:szCs w:val="28"/>
        </w:rPr>
      </w:pP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AD5457">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Формирование кладбищ площадью более 40 га не допускается.</w:t>
      </w:r>
    </w:p>
    <w:p w:rsidR="0003190C" w:rsidRPr="0003190C" w:rsidRDefault="0003190C" w:rsidP="00AD5457">
      <w:pPr>
        <w:pStyle w:val="4"/>
        <w:jc w:val="center"/>
        <w:rPr>
          <w:rFonts w:cs="Times New Roman"/>
          <w:sz w:val="28"/>
          <w:szCs w:val="28"/>
        </w:rPr>
      </w:pPr>
      <w:r w:rsidRPr="0003190C">
        <w:rPr>
          <w:rFonts w:cs="Times New Roman"/>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 xml:space="preserve">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w:t>
      </w:r>
      <w:r w:rsidRPr="0003190C">
        <w:rPr>
          <w:rFonts w:ascii="Times New Roman" w:eastAsia="TimesNewRomanPSMT" w:hAnsi="Times New Roman"/>
          <w:sz w:val="28"/>
          <w:szCs w:val="28"/>
        </w:rPr>
        <w:lastRenderedPageBreak/>
        <w:t>разработаны в соответствии с предоставленными исходными данными и представлены в таблице 2.7.9.</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Таблица 2.7.9.</w:t>
      </w:r>
    </w:p>
    <w:tbl>
      <w:tblPr>
        <w:tblW w:w="10188"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2243"/>
      </w:tblGrid>
      <w:tr w:rsidR="0003190C" w:rsidRPr="003A5A1A" w:rsidTr="003A5A1A">
        <w:trPr>
          <w:trHeight w:val="778"/>
        </w:trPr>
        <w:tc>
          <w:tcPr>
            <w:tcW w:w="539"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438"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03190C">
            <w:pPr>
              <w:jc w:val="center"/>
              <w:rPr>
                <w:rFonts w:ascii="Times New Roman" w:hAnsi="Times New Roman"/>
                <w:b/>
                <w:sz w:val="24"/>
                <w:szCs w:val="24"/>
              </w:rPr>
            </w:pPr>
          </w:p>
        </w:tc>
        <w:tc>
          <w:tcPr>
            <w:tcW w:w="3205"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4006"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3A5A1A">
        <w:trPr>
          <w:trHeight w:val="505"/>
        </w:trPr>
        <w:tc>
          <w:tcPr>
            <w:tcW w:w="539" w:type="dxa"/>
            <w:vMerge/>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438" w:type="dxa"/>
            <w:vMerge/>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885"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320"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763"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2243" w:type="dxa"/>
            <w:tcBorders>
              <w:bottom w:val="single" w:sz="12"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3A5A1A">
        <w:trPr>
          <w:trHeight w:val="248"/>
        </w:trPr>
        <w:tc>
          <w:tcPr>
            <w:tcW w:w="539"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438" w:type="dxa"/>
            <w:tcBorders>
              <w:top w:val="single" w:sz="12" w:space="0" w:color="595959" w:themeColor="text1" w:themeTint="A6"/>
            </w:tcBorders>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 xml:space="preserve">Системы оповещения </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 xml:space="preserve">населения об опасности </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 xml:space="preserve">возникновения </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чрезвычайных ситуаций</w:t>
            </w:r>
          </w:p>
        </w:tc>
        <w:tc>
          <w:tcPr>
            <w:tcW w:w="1885"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Обеспеченность системами, %</w:t>
            </w:r>
          </w:p>
        </w:tc>
        <w:tc>
          <w:tcPr>
            <w:tcW w:w="1320"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100</w:t>
            </w:r>
          </w:p>
        </w:tc>
        <w:tc>
          <w:tcPr>
            <w:tcW w:w="1763" w:type="dxa"/>
            <w:tcBorders>
              <w:top w:val="single" w:sz="12"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w:t>
            </w:r>
          </w:p>
        </w:tc>
        <w:tc>
          <w:tcPr>
            <w:tcW w:w="2243" w:type="dxa"/>
            <w:tcBorders>
              <w:top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Не нормируется</w:t>
            </w:r>
          </w:p>
        </w:tc>
      </w:tr>
      <w:tr w:rsidR="0003190C" w:rsidRPr="003A5A1A" w:rsidTr="003A5A1A">
        <w:trPr>
          <w:trHeight w:val="65"/>
        </w:trPr>
        <w:tc>
          <w:tcPr>
            <w:tcW w:w="539"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438" w:type="dxa"/>
            <w:tcBorders>
              <w:top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Пожарно-спасательные </w:t>
            </w:r>
          </w:p>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части</w:t>
            </w:r>
          </w:p>
        </w:tc>
        <w:tc>
          <w:tcPr>
            <w:tcW w:w="1885"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объектов</w:t>
            </w:r>
          </w:p>
        </w:tc>
        <w:tc>
          <w:tcPr>
            <w:tcW w:w="1320"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 объекта на 6 постов</w:t>
            </w:r>
          </w:p>
        </w:tc>
        <w:tc>
          <w:tcPr>
            <w:tcW w:w="1763" w:type="dxa"/>
            <w:tcBorders>
              <w:top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Время прибытия первого подразделения пожарной охраны, мин.</w:t>
            </w:r>
          </w:p>
        </w:tc>
        <w:tc>
          <w:tcPr>
            <w:tcW w:w="2243" w:type="dxa"/>
            <w:tcBorders>
              <w:top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w:t>
            </w:r>
          </w:p>
        </w:tc>
      </w:tr>
    </w:tbl>
    <w:p w:rsidR="0003190C" w:rsidRPr="0003190C" w:rsidRDefault="0003190C" w:rsidP="0003190C">
      <w:pPr>
        <w:rPr>
          <w:rFonts w:ascii="Times New Roman" w:hAnsi="Times New Roman"/>
          <w:sz w:val="28"/>
          <w:szCs w:val="28"/>
        </w:rPr>
      </w:pPr>
    </w:p>
    <w:p w:rsidR="0003190C" w:rsidRPr="0003190C" w:rsidRDefault="0003190C" w:rsidP="0003190C">
      <w:pPr>
        <w:pStyle w:val="20"/>
        <w:jc w:val="center"/>
        <w:rPr>
          <w:rFonts w:cs="Times New Roman"/>
        </w:rPr>
      </w:pPr>
      <w:bookmarkStart w:id="9" w:name="_Toc514173468"/>
      <w:r w:rsidRPr="0003190C">
        <w:rPr>
          <w:rFonts w:cs="Times New Roman"/>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w:t>
      </w:r>
      <w:bookmarkEnd w:id="9"/>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Перечень объектов и расчетные показатели для объектов благоустройства территории установлены в соответствии с решением вопросов местного значения Бардымского сельского поселения с учетом СП 42.13330.2016. Градостроительство. Планировка и застройка городских и сельских поселений. Актуализированная редакция СНиП 2.07.01-89*,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8B6FCB"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Расчетные показатели для объектов благоустройства территории представлены в Таблице 2.8.1.</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lastRenderedPageBreak/>
        <w:t xml:space="preserve">Таблица 2.8.1. Расчётные показатели обеспеченности </w:t>
      </w:r>
    </w:p>
    <w:p w:rsidR="0003190C" w:rsidRPr="0003190C" w:rsidRDefault="0003190C" w:rsidP="0003190C">
      <w:pPr>
        <w:autoSpaceDE w:val="0"/>
        <w:ind w:firstLine="851"/>
        <w:jc w:val="right"/>
        <w:rPr>
          <w:rFonts w:ascii="Times New Roman" w:eastAsia="TimesNewRomanPSMT" w:hAnsi="Times New Roman"/>
          <w:sz w:val="28"/>
          <w:szCs w:val="28"/>
        </w:rPr>
      </w:pPr>
      <w:r w:rsidRPr="0003190C">
        <w:rPr>
          <w:rFonts w:ascii="Times New Roman" w:eastAsia="TimesNewRomanPSMT" w:hAnsi="Times New Roman"/>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9"/>
        <w:gridCol w:w="2644"/>
        <w:gridCol w:w="1621"/>
        <w:gridCol w:w="1516"/>
        <w:gridCol w:w="1643"/>
        <w:gridCol w:w="2073"/>
      </w:tblGrid>
      <w:tr w:rsidR="0003190C" w:rsidRPr="003A5A1A" w:rsidTr="008B6FCB">
        <w:trPr>
          <w:trHeight w:val="778"/>
        </w:trPr>
        <w:tc>
          <w:tcPr>
            <w:tcW w:w="549" w:type="dxa"/>
            <w:vMerge w:val="restart"/>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пп</w:t>
            </w:r>
          </w:p>
        </w:tc>
        <w:tc>
          <w:tcPr>
            <w:tcW w:w="2644" w:type="dxa"/>
            <w:vMerge w:val="restart"/>
            <w:shd w:val="clear" w:color="auto" w:fill="FFFFFF" w:themeFill="background1"/>
            <w:vAlign w:val="center"/>
          </w:tcPr>
          <w:p w:rsidR="008B6FCB" w:rsidRDefault="0003190C" w:rsidP="008B6FCB">
            <w:pPr>
              <w:jc w:val="center"/>
              <w:rPr>
                <w:rFonts w:ascii="Times New Roman" w:hAnsi="Times New Roman"/>
                <w:b/>
                <w:sz w:val="24"/>
                <w:szCs w:val="24"/>
              </w:rPr>
            </w:pPr>
            <w:r w:rsidRPr="003A5A1A">
              <w:rPr>
                <w:rFonts w:ascii="Times New Roman" w:hAnsi="Times New Roman"/>
                <w:b/>
                <w:sz w:val="24"/>
                <w:szCs w:val="24"/>
              </w:rPr>
              <w:t>Наименование объекта</w:t>
            </w:r>
          </w:p>
          <w:p w:rsidR="0003190C" w:rsidRPr="003A5A1A" w:rsidRDefault="0003190C" w:rsidP="008B6FCB">
            <w:pPr>
              <w:jc w:val="center"/>
              <w:rPr>
                <w:rFonts w:ascii="Times New Roman" w:hAnsi="Times New Roman"/>
                <w:b/>
                <w:sz w:val="24"/>
                <w:szCs w:val="24"/>
              </w:rPr>
            </w:pPr>
            <w:r w:rsidRPr="003A5A1A">
              <w:rPr>
                <w:rFonts w:ascii="Times New Roman" w:hAnsi="Times New Roman"/>
                <w:b/>
                <w:sz w:val="24"/>
                <w:szCs w:val="24"/>
              </w:rPr>
              <w:t xml:space="preserve">благоустройства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территории</w:t>
            </w:r>
          </w:p>
        </w:tc>
        <w:tc>
          <w:tcPr>
            <w:tcW w:w="3137"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Минимально допустимый уровень обеспеченности</w:t>
            </w:r>
          </w:p>
        </w:tc>
        <w:tc>
          <w:tcPr>
            <w:tcW w:w="3716" w:type="dxa"/>
            <w:gridSpan w:val="2"/>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Максимально допустимый уровень территориальной доступности</w:t>
            </w:r>
          </w:p>
        </w:tc>
      </w:tr>
      <w:tr w:rsidR="0003190C" w:rsidRPr="003A5A1A" w:rsidTr="008B6FCB">
        <w:trPr>
          <w:trHeight w:val="503"/>
        </w:trPr>
        <w:tc>
          <w:tcPr>
            <w:tcW w:w="549" w:type="dxa"/>
            <w:vMerge/>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2644" w:type="dxa"/>
            <w:vMerge/>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p>
        </w:tc>
        <w:tc>
          <w:tcPr>
            <w:tcW w:w="1621" w:type="dxa"/>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1516" w:type="dxa"/>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c>
          <w:tcPr>
            <w:tcW w:w="1643" w:type="dxa"/>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 xml:space="preserve">Единица </w:t>
            </w:r>
          </w:p>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измерения</w:t>
            </w:r>
          </w:p>
        </w:tc>
        <w:tc>
          <w:tcPr>
            <w:tcW w:w="2073" w:type="dxa"/>
            <w:tcBorders>
              <w:bottom w:val="single" w:sz="6" w:space="0" w:color="595959" w:themeColor="text1" w:themeTint="A6"/>
            </w:tcBorders>
            <w:shd w:val="clear" w:color="auto" w:fill="FFFFFF" w:themeFill="background1"/>
            <w:vAlign w:val="center"/>
          </w:tcPr>
          <w:p w:rsidR="0003190C" w:rsidRPr="003A5A1A" w:rsidRDefault="0003190C" w:rsidP="0003190C">
            <w:pPr>
              <w:jc w:val="center"/>
              <w:rPr>
                <w:rFonts w:ascii="Times New Roman" w:hAnsi="Times New Roman"/>
                <w:b/>
                <w:sz w:val="24"/>
                <w:szCs w:val="24"/>
              </w:rPr>
            </w:pPr>
            <w:r w:rsidRPr="003A5A1A">
              <w:rPr>
                <w:rFonts w:ascii="Times New Roman" w:hAnsi="Times New Roman"/>
                <w:b/>
                <w:sz w:val="24"/>
                <w:szCs w:val="24"/>
              </w:rPr>
              <w:t>Величина</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w:t>
            </w:r>
          </w:p>
        </w:tc>
        <w:tc>
          <w:tcPr>
            <w:tcW w:w="2644" w:type="dxa"/>
            <w:tcBorders>
              <w:top w:val="single" w:sz="6" w:space="0" w:color="595959" w:themeColor="text1" w:themeTint="A6"/>
              <w:bottom w:val="single" w:sz="6" w:space="0" w:color="595959" w:themeColor="text1" w:themeTint="A6"/>
              <w:right w:val="single" w:sz="6" w:space="0" w:color="595959" w:themeColor="text1" w:themeTint="A6"/>
            </w:tcBorders>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Парк культуры и отдыха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Кол-во (объект) на населенный пункт</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color w:val="FF0000"/>
                <w:sz w:val="24"/>
                <w:szCs w:val="24"/>
              </w:rPr>
            </w:pPr>
            <w:r w:rsidRPr="003A5A1A">
              <w:rPr>
                <w:rFonts w:ascii="Times New Roman" w:hAnsi="Times New Roman"/>
                <w:sz w:val="24"/>
                <w:szCs w:val="24"/>
              </w:rPr>
              <w:t>1</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2.</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Места массового отдыха на водных объектах (пляжи)</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посетителя,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8</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15</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Территория рекреационного назначения (лесопарк, парк, сквер, бульвар, аллея)</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человека,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10</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Транспортная доступность, мин.</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30</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4.</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Детская площадка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человека,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0,5</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500</w:t>
            </w:r>
          </w:p>
        </w:tc>
      </w:tr>
      <w:tr w:rsidR="0003190C" w:rsidRPr="003A5A1A" w:rsidTr="008B6FCB">
        <w:trPr>
          <w:trHeight w:val="65"/>
        </w:trPr>
        <w:tc>
          <w:tcPr>
            <w:tcW w:w="549"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5.</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Площадка отдыха и досуга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человека,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0,1</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600</w:t>
            </w:r>
          </w:p>
        </w:tc>
      </w:tr>
      <w:tr w:rsidR="0003190C" w:rsidRPr="003A5A1A" w:rsidTr="008B6FCB">
        <w:trPr>
          <w:trHeight w:val="65"/>
        </w:trPr>
        <w:tc>
          <w:tcPr>
            <w:tcW w:w="549" w:type="dxa"/>
            <w:tcBorders>
              <w:top w:val="single" w:sz="6" w:space="0" w:color="595959" w:themeColor="text1" w:themeTint="A6"/>
              <w:bottom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6.</w:t>
            </w:r>
          </w:p>
        </w:tc>
        <w:tc>
          <w:tcPr>
            <w:tcW w:w="2644"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Площадки для выгула собак</w:t>
            </w:r>
          </w:p>
        </w:tc>
        <w:tc>
          <w:tcPr>
            <w:tcW w:w="162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03190C" w:rsidRPr="003A5A1A" w:rsidRDefault="0003190C" w:rsidP="0003190C">
            <w:pPr>
              <w:tabs>
                <w:tab w:val="left" w:pos="6780"/>
              </w:tabs>
              <w:contextualSpacing/>
              <w:jc w:val="center"/>
              <w:rPr>
                <w:rFonts w:ascii="Times New Roman" w:hAnsi="Times New Roman"/>
                <w:sz w:val="24"/>
                <w:szCs w:val="24"/>
              </w:rPr>
            </w:pPr>
            <w:r w:rsidRPr="003A5A1A">
              <w:rPr>
                <w:rFonts w:ascii="Times New Roman" w:hAnsi="Times New Roman"/>
                <w:sz w:val="24"/>
                <w:szCs w:val="24"/>
              </w:rPr>
              <w:t>Площадь на 1 человека, м</w:t>
            </w:r>
            <w:r w:rsidRPr="003A5A1A">
              <w:rPr>
                <w:rFonts w:ascii="Times New Roman" w:hAnsi="Times New Roman"/>
                <w:sz w:val="24"/>
                <w:szCs w:val="24"/>
                <w:vertAlign w:val="superscript"/>
              </w:rPr>
              <w:t>2</w:t>
            </w:r>
          </w:p>
        </w:tc>
        <w:tc>
          <w:tcPr>
            <w:tcW w:w="1516" w:type="dxa"/>
            <w:tcBorders>
              <w:top w:val="single" w:sz="6" w:space="0" w:color="595959" w:themeColor="text1" w:themeTint="A6"/>
              <w:bottom w:val="single" w:sz="12"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0,1</w:t>
            </w:r>
          </w:p>
        </w:tc>
        <w:tc>
          <w:tcPr>
            <w:tcW w:w="164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Пешеходная доступность, м</w:t>
            </w:r>
          </w:p>
        </w:tc>
        <w:tc>
          <w:tcPr>
            <w:tcW w:w="2073" w:type="dxa"/>
            <w:tcBorders>
              <w:top w:val="single" w:sz="6" w:space="0" w:color="595959" w:themeColor="text1" w:themeTint="A6"/>
              <w:bottom w:val="single" w:sz="6" w:space="0" w:color="595959" w:themeColor="text1" w:themeTint="A6"/>
            </w:tcBorders>
            <w:vAlign w:val="center"/>
          </w:tcPr>
          <w:p w:rsidR="0003190C" w:rsidRPr="003A5A1A" w:rsidRDefault="0003190C" w:rsidP="0003190C">
            <w:pPr>
              <w:jc w:val="center"/>
              <w:rPr>
                <w:rFonts w:ascii="Times New Roman" w:hAnsi="Times New Roman"/>
                <w:sz w:val="24"/>
                <w:szCs w:val="24"/>
              </w:rPr>
            </w:pPr>
            <w:r w:rsidRPr="003A5A1A">
              <w:rPr>
                <w:rFonts w:ascii="Times New Roman" w:hAnsi="Times New Roman"/>
                <w:sz w:val="24"/>
                <w:szCs w:val="24"/>
              </w:rPr>
              <w:t>600</w:t>
            </w:r>
          </w:p>
        </w:tc>
      </w:tr>
    </w:tbl>
    <w:p w:rsidR="007F2358" w:rsidRDefault="007F2358" w:rsidP="00982AB8">
      <w:pPr>
        <w:autoSpaceDE w:val="0"/>
        <w:ind w:firstLine="851"/>
        <w:jc w:val="both"/>
        <w:rPr>
          <w:rFonts w:ascii="Times New Roman" w:eastAsia="TimesNewRomanPSMT" w:hAnsi="Times New Roman"/>
          <w:sz w:val="28"/>
          <w:szCs w:val="28"/>
        </w:rPr>
      </w:pP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Примечания:</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2. Минимальные размеры площади территории рекреационных объектов общего пользования принимаются, га:</w:t>
      </w:r>
    </w:p>
    <w:p w:rsidR="0003190C" w:rsidRPr="0003190C" w:rsidRDefault="0003190C" w:rsidP="008B6FCB">
      <w:pPr>
        <w:autoSpaceDE w:val="0"/>
        <w:ind w:firstLine="567"/>
        <w:jc w:val="both"/>
        <w:rPr>
          <w:rFonts w:ascii="Times New Roman" w:eastAsia="TimesNewRomanPSMT" w:hAnsi="Times New Roman"/>
          <w:sz w:val="28"/>
          <w:szCs w:val="28"/>
        </w:rPr>
      </w:pPr>
      <w:r w:rsidRPr="0003190C">
        <w:rPr>
          <w:rFonts w:ascii="Times New Roman" w:eastAsia="TimesNewRomanPSMT" w:hAnsi="Times New Roman"/>
          <w:sz w:val="28"/>
          <w:szCs w:val="28"/>
        </w:rPr>
        <w:lastRenderedPageBreak/>
        <w:t>- садов жилых зон - 3;</w:t>
      </w:r>
    </w:p>
    <w:p w:rsidR="0003190C" w:rsidRPr="0003190C" w:rsidRDefault="0003190C" w:rsidP="008B6FCB">
      <w:pPr>
        <w:autoSpaceDE w:val="0"/>
        <w:ind w:firstLine="567"/>
        <w:jc w:val="both"/>
        <w:rPr>
          <w:rFonts w:ascii="Times New Roman" w:eastAsia="TimesNewRomanPSMT" w:hAnsi="Times New Roman"/>
          <w:sz w:val="28"/>
          <w:szCs w:val="28"/>
        </w:rPr>
      </w:pPr>
      <w:r w:rsidRPr="0003190C">
        <w:rPr>
          <w:rFonts w:ascii="Times New Roman" w:eastAsia="TimesNewRomanPSMT" w:hAnsi="Times New Roman"/>
          <w:sz w:val="28"/>
          <w:szCs w:val="28"/>
        </w:rPr>
        <w:t>- скверов - 0,5</w:t>
      </w:r>
    </w:p>
    <w:p w:rsidR="0003190C" w:rsidRPr="0003190C" w:rsidRDefault="0003190C" w:rsidP="00982AB8">
      <w:pPr>
        <w:autoSpaceDE w:val="0"/>
        <w:ind w:firstLine="851"/>
        <w:jc w:val="both"/>
        <w:rPr>
          <w:rFonts w:ascii="Times New Roman" w:eastAsia="TimesNewRomanPSMT" w:hAnsi="Times New Roman"/>
          <w:sz w:val="28"/>
          <w:szCs w:val="28"/>
        </w:rPr>
      </w:pPr>
      <w:r w:rsidRPr="0003190C">
        <w:rPr>
          <w:rFonts w:ascii="Times New Roman" w:eastAsia="TimesNewRomanPSMT" w:hAnsi="Times New Roman"/>
          <w:sz w:val="28"/>
          <w:szCs w:val="28"/>
        </w:rPr>
        <w:t>4. Подробные нормативы благоустройства территории муниципального образования необходимо разрабатывать в Правилах благоустройства территорий Бардымского сельского поселения Бардымского муниципального района Пермского края,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190C" w:rsidRPr="0003190C" w:rsidRDefault="0003190C" w:rsidP="0003190C">
      <w:pPr>
        <w:pStyle w:val="20"/>
        <w:jc w:val="center"/>
        <w:rPr>
          <w:rFonts w:cs="Times New Roman"/>
        </w:rPr>
      </w:pPr>
      <w:bookmarkStart w:id="10" w:name="_Toc513216644"/>
      <w:bookmarkStart w:id="11" w:name="_Toc514173469"/>
      <w:r w:rsidRPr="0003190C">
        <w:rPr>
          <w:rFonts w:eastAsia="TimesNewRomanPSMT" w:cs="Times New Roman"/>
        </w:rPr>
        <w:t xml:space="preserve">2.9. </w:t>
      </w:r>
      <w:r w:rsidRPr="0003190C">
        <w:rPr>
          <w:rFonts w:cs="Times New Roman"/>
        </w:rPr>
        <w:t>Нормативы обеспечения доступности жилых объекто</w:t>
      </w:r>
      <w:r w:rsidR="00AD5457">
        <w:rPr>
          <w:rFonts w:cs="Times New Roman"/>
        </w:rPr>
        <w:t xml:space="preserve">в, объектов социальной </w:t>
      </w:r>
      <w:r w:rsidRPr="0003190C">
        <w:rPr>
          <w:rFonts w:cs="Times New Roman"/>
        </w:rPr>
        <w:t>инфраструктуры для инвалидов и других маломобильных групп населения</w:t>
      </w:r>
      <w:bookmarkEnd w:id="10"/>
      <w:bookmarkEnd w:id="11"/>
    </w:p>
    <w:p w:rsidR="008B6FCB" w:rsidRPr="008B6FCB" w:rsidRDefault="008B6FCB" w:rsidP="00982AB8">
      <w:pPr>
        <w:autoSpaceDE w:val="0"/>
        <w:ind w:firstLine="851"/>
        <w:jc w:val="both"/>
        <w:rPr>
          <w:rFonts w:ascii="Times New Roman" w:eastAsia="TimesNewRomanPSMT" w:hAnsi="Times New Roman"/>
          <w:sz w:val="28"/>
          <w:szCs w:val="28"/>
        </w:rPr>
      </w:pPr>
      <w:r w:rsidRPr="008B6FCB">
        <w:rPr>
          <w:rFonts w:ascii="Times New Roman" w:eastAsia="TimesNewRomanPSMT" w:hAnsi="Times New Roman"/>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2</w:t>
      </w:r>
      <w:r>
        <w:rPr>
          <w:rFonts w:ascii="Times New Roman" w:eastAsia="TimesNewRomanPSMT" w:hAnsi="Times New Roman"/>
          <w:sz w:val="28"/>
          <w:szCs w:val="28"/>
        </w:rPr>
        <w:t>.9.1.</w:t>
      </w:r>
    </w:p>
    <w:p w:rsidR="008B6FCB" w:rsidRDefault="008B6FCB" w:rsidP="008B6FCB">
      <w:pPr>
        <w:pStyle w:val="05"/>
        <w:rPr>
          <w:sz w:val="28"/>
        </w:rPr>
      </w:pPr>
      <w:r w:rsidRPr="008B6FCB">
        <w:rPr>
          <w:sz w:val="28"/>
        </w:rPr>
        <w:t>Таблица 2.9.1.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2"/>
        <w:gridCol w:w="1835"/>
        <w:gridCol w:w="2653"/>
        <w:gridCol w:w="3182"/>
      </w:tblGrid>
      <w:tr w:rsidR="008B6FCB" w:rsidRPr="008B6FCB" w:rsidTr="00736552">
        <w:trPr>
          <w:trHeight w:val="57"/>
        </w:trPr>
        <w:tc>
          <w:tcPr>
            <w:tcW w:w="0" w:type="auto"/>
            <w:vMerge w:val="restart"/>
            <w:tcMar>
              <w:top w:w="0" w:type="dxa"/>
              <w:bottom w:w="0" w:type="dxa"/>
            </w:tcMar>
            <w:vAlign w:val="center"/>
          </w:tcPr>
          <w:p w:rsidR="008B6FCB" w:rsidRPr="008B6FCB" w:rsidRDefault="008B6FCB" w:rsidP="00736552">
            <w:pPr>
              <w:pStyle w:val="210"/>
            </w:pPr>
            <w:r w:rsidRPr="008B6FCB">
              <w:t>Наименование объектов</w:t>
            </w:r>
          </w:p>
        </w:tc>
        <w:tc>
          <w:tcPr>
            <w:tcW w:w="0" w:type="auto"/>
            <w:gridSpan w:val="3"/>
            <w:tcMar>
              <w:top w:w="0" w:type="dxa"/>
              <w:bottom w:w="0" w:type="dxa"/>
            </w:tcMar>
            <w:vAlign w:val="center"/>
          </w:tcPr>
          <w:p w:rsidR="008B6FCB" w:rsidRPr="008B6FCB" w:rsidRDefault="008B6FCB" w:rsidP="00736552">
            <w:pPr>
              <w:pStyle w:val="210"/>
            </w:pPr>
            <w:r w:rsidRPr="008B6FCB">
              <w:t>Предельные значения расчетных показателей</w:t>
            </w:r>
          </w:p>
        </w:tc>
      </w:tr>
      <w:tr w:rsidR="008B6FCB" w:rsidRPr="008B6FCB" w:rsidTr="00736552">
        <w:trPr>
          <w:trHeight w:val="57"/>
        </w:trPr>
        <w:tc>
          <w:tcPr>
            <w:tcW w:w="0" w:type="auto"/>
            <w:vMerge/>
            <w:tcMar>
              <w:top w:w="0" w:type="dxa"/>
              <w:bottom w:w="0" w:type="dxa"/>
            </w:tcMar>
            <w:vAlign w:val="center"/>
          </w:tcPr>
          <w:p w:rsidR="008B6FCB" w:rsidRPr="008B6FCB" w:rsidRDefault="008B6FCB" w:rsidP="00736552">
            <w:pPr>
              <w:pStyle w:val="210"/>
            </w:pPr>
          </w:p>
        </w:tc>
        <w:tc>
          <w:tcPr>
            <w:tcW w:w="0" w:type="auto"/>
            <w:gridSpan w:val="2"/>
            <w:tcMar>
              <w:top w:w="0" w:type="dxa"/>
              <w:bottom w:w="0" w:type="dxa"/>
            </w:tcMar>
            <w:vAlign w:val="center"/>
          </w:tcPr>
          <w:p w:rsidR="008B6FCB" w:rsidRPr="008B6FCB" w:rsidRDefault="008B6FCB" w:rsidP="00736552">
            <w:pPr>
              <w:pStyle w:val="210"/>
            </w:pPr>
            <w:r w:rsidRPr="008B6FCB">
              <w:t>минимально допустимого уровня обеспеченности</w:t>
            </w:r>
          </w:p>
        </w:tc>
        <w:tc>
          <w:tcPr>
            <w:tcW w:w="0" w:type="auto"/>
            <w:tcMar>
              <w:top w:w="0" w:type="dxa"/>
              <w:bottom w:w="0" w:type="dxa"/>
            </w:tcMar>
            <w:vAlign w:val="center"/>
          </w:tcPr>
          <w:p w:rsidR="008B6FCB" w:rsidRPr="008B6FCB" w:rsidRDefault="008B6FCB" w:rsidP="00736552">
            <w:pPr>
              <w:pStyle w:val="210"/>
            </w:pPr>
            <w:r w:rsidRPr="008B6FCB">
              <w:t>максимально допустимого уровня территориальной доступности</w:t>
            </w:r>
          </w:p>
        </w:tc>
      </w:tr>
      <w:tr w:rsidR="008B6FCB" w:rsidRPr="008B6FCB" w:rsidTr="00736552">
        <w:trPr>
          <w:trHeight w:val="57"/>
        </w:trPr>
        <w:tc>
          <w:tcPr>
            <w:tcW w:w="0" w:type="auto"/>
            <w:vMerge w:val="restart"/>
            <w:tcMar>
              <w:top w:w="0" w:type="dxa"/>
              <w:bottom w:w="0" w:type="dxa"/>
            </w:tcMar>
            <w:vAlign w:val="center"/>
          </w:tcPr>
          <w:p w:rsidR="008B6FCB" w:rsidRPr="008B6FCB" w:rsidRDefault="008B6FCB" w:rsidP="00736552">
            <w:pPr>
              <w:pStyle w:val="220"/>
            </w:pPr>
            <w:r w:rsidRPr="008B6FCB">
              <w:t>Стоянки (парковки) транспортных средств инвалидов</w:t>
            </w:r>
          </w:p>
        </w:tc>
        <w:tc>
          <w:tcPr>
            <w:tcW w:w="0" w:type="auto"/>
            <w:gridSpan w:val="2"/>
            <w:tcMar>
              <w:top w:w="0" w:type="dxa"/>
              <w:bottom w:w="0" w:type="dxa"/>
            </w:tcMar>
            <w:vAlign w:val="center"/>
          </w:tcPr>
          <w:p w:rsidR="008B6FCB" w:rsidRPr="008B6FCB" w:rsidRDefault="008B6FCB" w:rsidP="00736552">
            <w:pPr>
              <w:pStyle w:val="230"/>
            </w:pPr>
            <w:r w:rsidRPr="008B6FCB">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8B6FCB" w:rsidRPr="008B6FCB" w:rsidRDefault="008B6FCB" w:rsidP="00736552">
            <w:pPr>
              <w:pStyle w:val="230"/>
            </w:pPr>
            <w:r w:rsidRPr="008B6FCB">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8B6FCB" w:rsidRPr="008B6FCB" w:rsidTr="00736552">
        <w:trPr>
          <w:trHeight w:val="57"/>
        </w:trPr>
        <w:tc>
          <w:tcPr>
            <w:tcW w:w="0" w:type="auto"/>
            <w:vMerge/>
            <w:tcMar>
              <w:top w:w="0" w:type="dxa"/>
              <w:bottom w:w="0" w:type="dxa"/>
            </w:tcMar>
            <w:vAlign w:val="center"/>
          </w:tcPr>
          <w:p w:rsidR="008B6FCB" w:rsidRPr="008B6FCB" w:rsidRDefault="008B6FCB" w:rsidP="00736552">
            <w:pPr>
              <w:pStyle w:val="220"/>
            </w:pPr>
          </w:p>
        </w:tc>
        <w:tc>
          <w:tcPr>
            <w:tcW w:w="0" w:type="auto"/>
            <w:gridSpan w:val="2"/>
            <w:tcMar>
              <w:top w:w="0" w:type="dxa"/>
              <w:bottom w:w="0" w:type="dxa"/>
            </w:tcMar>
            <w:vAlign w:val="center"/>
          </w:tcPr>
          <w:p w:rsidR="008B6FCB" w:rsidRPr="008B6FCB" w:rsidRDefault="008B6FCB" w:rsidP="00736552">
            <w:pPr>
              <w:pStyle w:val="230"/>
            </w:pPr>
            <w:r w:rsidRPr="008B6FCB">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tcMar>
              <w:top w:w="0" w:type="dxa"/>
              <w:bottom w:w="0" w:type="dxa"/>
            </w:tcMar>
            <w:vAlign w:val="center"/>
          </w:tcPr>
          <w:p w:rsidR="008B6FCB" w:rsidRPr="008B6FCB" w:rsidRDefault="008B6FCB" w:rsidP="00736552">
            <w:pPr>
              <w:pStyle w:val="230"/>
            </w:pPr>
          </w:p>
        </w:tc>
      </w:tr>
      <w:tr w:rsidR="008B6FCB" w:rsidRPr="008B6FCB" w:rsidTr="00736552">
        <w:trPr>
          <w:trHeight w:val="57"/>
        </w:trPr>
        <w:tc>
          <w:tcPr>
            <w:tcW w:w="0" w:type="auto"/>
            <w:vMerge/>
            <w:tcMar>
              <w:top w:w="0" w:type="dxa"/>
              <w:bottom w:w="0" w:type="dxa"/>
            </w:tcMar>
            <w:vAlign w:val="center"/>
          </w:tcPr>
          <w:p w:rsidR="008B6FCB" w:rsidRPr="008B6FCB" w:rsidRDefault="008B6FCB" w:rsidP="00736552">
            <w:pPr>
              <w:pStyle w:val="220"/>
            </w:pPr>
          </w:p>
        </w:tc>
        <w:tc>
          <w:tcPr>
            <w:tcW w:w="0" w:type="auto"/>
            <w:tcMar>
              <w:top w:w="0" w:type="dxa"/>
              <w:bottom w:w="0" w:type="dxa"/>
            </w:tcMar>
            <w:vAlign w:val="center"/>
          </w:tcPr>
          <w:p w:rsidR="008B6FCB" w:rsidRPr="008B6FCB" w:rsidRDefault="008B6FCB" w:rsidP="00736552">
            <w:pPr>
              <w:pStyle w:val="220"/>
            </w:pPr>
            <w:r w:rsidRPr="008B6FCB">
              <w:t>число мест на стоянке</w:t>
            </w:r>
          </w:p>
        </w:tc>
        <w:tc>
          <w:tcPr>
            <w:tcW w:w="0" w:type="auto"/>
            <w:tcMar>
              <w:top w:w="0" w:type="dxa"/>
              <w:bottom w:w="0" w:type="dxa"/>
            </w:tcMar>
            <w:vAlign w:val="center"/>
          </w:tcPr>
          <w:p w:rsidR="008B6FCB" w:rsidRPr="008B6FCB" w:rsidRDefault="008B6FCB" w:rsidP="00736552">
            <w:pPr>
              <w:pStyle w:val="512"/>
              <w:rPr>
                <w:sz w:val="24"/>
                <w:szCs w:val="24"/>
              </w:rPr>
            </w:pPr>
            <w:r w:rsidRPr="008B6FCB">
              <w:rPr>
                <w:sz w:val="24"/>
                <w:szCs w:val="24"/>
              </w:rPr>
              <w:t>число специализированных мест</w:t>
            </w:r>
          </w:p>
        </w:tc>
        <w:tc>
          <w:tcPr>
            <w:tcW w:w="0" w:type="auto"/>
            <w:vMerge/>
            <w:tcMar>
              <w:top w:w="0" w:type="dxa"/>
              <w:bottom w:w="0" w:type="dxa"/>
            </w:tcMar>
            <w:vAlign w:val="center"/>
          </w:tcPr>
          <w:p w:rsidR="008B6FCB" w:rsidRPr="008B6FCB" w:rsidRDefault="008B6FCB" w:rsidP="00736552">
            <w:pPr>
              <w:pStyle w:val="230"/>
            </w:pPr>
          </w:p>
        </w:tc>
      </w:tr>
      <w:tr w:rsidR="008B6FCB" w:rsidRPr="008B6FCB" w:rsidTr="00736552">
        <w:trPr>
          <w:trHeight w:val="77"/>
        </w:trPr>
        <w:tc>
          <w:tcPr>
            <w:tcW w:w="0" w:type="auto"/>
            <w:vMerge/>
            <w:tcMar>
              <w:top w:w="0" w:type="dxa"/>
              <w:bottom w:w="0" w:type="dxa"/>
            </w:tcMar>
            <w:vAlign w:val="center"/>
          </w:tcPr>
          <w:p w:rsidR="008B6FCB" w:rsidRPr="008B6FCB" w:rsidRDefault="008B6FCB" w:rsidP="00736552">
            <w:pPr>
              <w:pStyle w:val="220"/>
            </w:pPr>
          </w:p>
        </w:tc>
        <w:tc>
          <w:tcPr>
            <w:tcW w:w="0" w:type="auto"/>
            <w:tcMar>
              <w:top w:w="0" w:type="dxa"/>
              <w:bottom w:w="0" w:type="dxa"/>
            </w:tcMar>
          </w:tcPr>
          <w:p w:rsidR="008B6FCB" w:rsidRPr="008B6FCB" w:rsidRDefault="008B6FCB" w:rsidP="00736552">
            <w:pPr>
              <w:pStyle w:val="220"/>
            </w:pPr>
            <w:r w:rsidRPr="008B6FCB">
              <w:t>до 100 включительно</w:t>
            </w:r>
          </w:p>
        </w:tc>
        <w:tc>
          <w:tcPr>
            <w:tcW w:w="0" w:type="auto"/>
            <w:tcMar>
              <w:top w:w="0" w:type="dxa"/>
              <w:bottom w:w="0" w:type="dxa"/>
            </w:tcMar>
          </w:tcPr>
          <w:p w:rsidR="008B6FCB" w:rsidRPr="008B6FCB" w:rsidRDefault="008B6FCB" w:rsidP="00736552">
            <w:pPr>
              <w:pStyle w:val="512"/>
              <w:rPr>
                <w:sz w:val="24"/>
                <w:szCs w:val="24"/>
              </w:rPr>
            </w:pPr>
            <w:r w:rsidRPr="008B6FCB">
              <w:rPr>
                <w:sz w:val="24"/>
                <w:szCs w:val="24"/>
              </w:rPr>
              <w:t>5 %, но не менее одного места</w:t>
            </w:r>
          </w:p>
        </w:tc>
        <w:tc>
          <w:tcPr>
            <w:tcW w:w="0" w:type="auto"/>
            <w:vMerge/>
            <w:tcMar>
              <w:top w:w="0" w:type="dxa"/>
              <w:bottom w:w="0" w:type="dxa"/>
            </w:tcMar>
            <w:vAlign w:val="center"/>
          </w:tcPr>
          <w:p w:rsidR="008B6FCB" w:rsidRPr="008B6FCB" w:rsidRDefault="008B6FCB" w:rsidP="00736552">
            <w:pPr>
              <w:pStyle w:val="230"/>
            </w:pPr>
          </w:p>
        </w:tc>
      </w:tr>
      <w:tr w:rsidR="008B6FCB" w:rsidRPr="008B6FCB" w:rsidTr="00736552">
        <w:trPr>
          <w:trHeight w:val="57"/>
        </w:trPr>
        <w:tc>
          <w:tcPr>
            <w:tcW w:w="0" w:type="auto"/>
            <w:tcMar>
              <w:top w:w="0" w:type="dxa"/>
              <w:bottom w:w="0" w:type="dxa"/>
            </w:tcMar>
            <w:vAlign w:val="center"/>
          </w:tcPr>
          <w:p w:rsidR="008B6FCB" w:rsidRPr="008B6FCB" w:rsidRDefault="008B6FCB" w:rsidP="00736552">
            <w:pPr>
              <w:pStyle w:val="220"/>
            </w:pPr>
            <w:r w:rsidRPr="008B6FCB">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8B6FCB" w:rsidRPr="008B6FCB" w:rsidRDefault="008B6FCB" w:rsidP="00736552">
            <w:pPr>
              <w:pStyle w:val="512"/>
              <w:rPr>
                <w:sz w:val="24"/>
                <w:szCs w:val="24"/>
              </w:rPr>
            </w:pPr>
            <w:r w:rsidRPr="008B6FCB">
              <w:rPr>
                <w:sz w:val="24"/>
                <w:szCs w:val="24"/>
              </w:rPr>
              <w:t>5 % общего числа зрителей, в том числе:</w:t>
            </w:r>
          </w:p>
          <w:p w:rsidR="008B6FCB" w:rsidRPr="008B6FCB" w:rsidRDefault="008B6FCB" w:rsidP="00736552">
            <w:pPr>
              <w:pStyle w:val="512"/>
              <w:rPr>
                <w:sz w:val="24"/>
                <w:szCs w:val="24"/>
              </w:rPr>
            </w:pPr>
            <w:r w:rsidRPr="008B6FCB">
              <w:rPr>
                <w:sz w:val="24"/>
                <w:szCs w:val="24"/>
              </w:rPr>
              <w:t>0,75 % – для инвалидов, передвигающихся на креслах-колясках;</w:t>
            </w:r>
          </w:p>
          <w:p w:rsidR="008B6FCB" w:rsidRPr="008B6FCB" w:rsidRDefault="008B6FCB" w:rsidP="00736552">
            <w:pPr>
              <w:pStyle w:val="512"/>
              <w:rPr>
                <w:sz w:val="24"/>
                <w:szCs w:val="24"/>
              </w:rPr>
            </w:pPr>
            <w:r w:rsidRPr="008B6FCB">
              <w:rPr>
                <w:sz w:val="24"/>
                <w:szCs w:val="24"/>
              </w:rPr>
              <w:t>0,25 % – со свободным доступом повышенной комфортности (ширина места 0,5 м, ширина прохода между рядами не менее 0,65 м);</w:t>
            </w:r>
          </w:p>
          <w:p w:rsidR="008B6FCB" w:rsidRPr="008B6FCB" w:rsidRDefault="008B6FCB" w:rsidP="00736552">
            <w:pPr>
              <w:pStyle w:val="512"/>
              <w:rPr>
                <w:sz w:val="24"/>
                <w:szCs w:val="24"/>
              </w:rPr>
            </w:pPr>
            <w:r w:rsidRPr="008B6FCB">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0" w:type="auto"/>
            <w:tcMar>
              <w:top w:w="0" w:type="dxa"/>
              <w:bottom w:w="0" w:type="dxa"/>
            </w:tcMar>
            <w:vAlign w:val="center"/>
          </w:tcPr>
          <w:p w:rsidR="008B6FCB" w:rsidRPr="008B6FCB" w:rsidRDefault="008B6FCB" w:rsidP="00736552">
            <w:pPr>
              <w:pStyle w:val="230"/>
            </w:pPr>
            <w:r w:rsidRPr="008B6FCB">
              <w:t>Не нормируется</w:t>
            </w:r>
          </w:p>
        </w:tc>
      </w:tr>
    </w:tbl>
    <w:p w:rsidR="008B6FCB" w:rsidRPr="008B6FCB" w:rsidRDefault="008B6FCB" w:rsidP="008B6FCB"/>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8B6FCB" w:rsidRPr="008B6FCB" w:rsidRDefault="008B6FCB" w:rsidP="00982AB8">
      <w:pPr>
        <w:autoSpaceDE w:val="0"/>
        <w:ind w:firstLine="851"/>
        <w:jc w:val="both"/>
        <w:rPr>
          <w:rFonts w:ascii="Times New Roman" w:hAnsi="Times New Roman"/>
          <w:sz w:val="28"/>
          <w:szCs w:val="28"/>
        </w:rPr>
      </w:pPr>
      <w:r w:rsidRPr="008B6FCB">
        <w:rPr>
          <w:rFonts w:ascii="Times New Roman" w:hAnsi="Times New Roman"/>
          <w:sz w:val="28"/>
          <w:szCs w:val="28"/>
        </w:rPr>
        <w:t xml:space="preserve">4) удобство и комфорт среды жизнедеятельности.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3) санитарно-гигиеническими помещениями;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4) пандусами и поручнями у лестниц при входах в здания;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B6FCB" w:rsidRPr="008B6FCB" w:rsidRDefault="008B6FCB" w:rsidP="00982AB8">
      <w:pPr>
        <w:autoSpaceDE w:val="0"/>
        <w:ind w:firstLine="851"/>
        <w:jc w:val="both"/>
        <w:rPr>
          <w:rFonts w:ascii="Times New Roman" w:hAnsi="Times New Roman"/>
          <w:sz w:val="28"/>
          <w:szCs w:val="28"/>
        </w:rPr>
      </w:pPr>
      <w:r w:rsidRPr="008B6FCB">
        <w:rPr>
          <w:rFonts w:ascii="Times New Roman" w:hAnsi="Times New Roman"/>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8B6FCB" w:rsidRPr="008B6FCB" w:rsidRDefault="008B6FCB" w:rsidP="00982AB8">
      <w:pPr>
        <w:autoSpaceDE w:val="0"/>
        <w:ind w:firstLine="851"/>
        <w:jc w:val="both"/>
        <w:rPr>
          <w:rFonts w:ascii="Times New Roman" w:hAnsi="Times New Roman"/>
          <w:sz w:val="28"/>
          <w:szCs w:val="28"/>
        </w:rPr>
      </w:pPr>
      <w:r w:rsidRPr="008B6FCB">
        <w:rPr>
          <w:rFonts w:ascii="Times New Roman" w:hAnsi="Times New Roman"/>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B6FCB" w:rsidRPr="008B6FCB" w:rsidRDefault="008B6FCB" w:rsidP="00982AB8">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Места парковки оснащаются знаками, применяемыми в международной практике.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8B6FCB" w:rsidRPr="008B6FCB" w:rsidRDefault="008B6FCB" w:rsidP="002060FE">
      <w:pPr>
        <w:pStyle w:val="Default"/>
        <w:ind w:firstLine="851"/>
        <w:jc w:val="both"/>
        <w:rPr>
          <w:rFonts w:eastAsia="Times New Roman"/>
          <w:color w:val="auto"/>
          <w:sz w:val="28"/>
          <w:szCs w:val="28"/>
          <w:lang w:eastAsia="ru-RU"/>
        </w:rPr>
      </w:pPr>
      <w:r w:rsidRPr="008B6FCB">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8B6FCB" w:rsidRPr="00A277B4" w:rsidRDefault="008B6FCB" w:rsidP="002060FE">
      <w:pPr>
        <w:autoSpaceDE w:val="0"/>
        <w:ind w:firstLine="851"/>
        <w:jc w:val="both"/>
        <w:rPr>
          <w:rFonts w:ascii="Times New Roman" w:hAnsi="Times New Roman"/>
          <w:sz w:val="28"/>
          <w:szCs w:val="28"/>
        </w:rPr>
      </w:pPr>
      <w:r w:rsidRPr="008B6FCB">
        <w:rPr>
          <w:rFonts w:ascii="Times New Roman" w:hAnsi="Times New Roman"/>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03190C" w:rsidRPr="008B6FCB" w:rsidRDefault="0003190C" w:rsidP="0003190C">
      <w:pPr>
        <w:rPr>
          <w:rFonts w:ascii="Times New Roman" w:eastAsia="TimesNewRomanPSMT" w:hAnsi="Times New Roman"/>
          <w:sz w:val="28"/>
          <w:szCs w:val="28"/>
        </w:rPr>
      </w:pPr>
      <w:r w:rsidRPr="008B6FCB">
        <w:rPr>
          <w:rFonts w:ascii="Times New Roman" w:eastAsia="TimesNewRomanPSMT" w:hAnsi="Times New Roman"/>
          <w:sz w:val="28"/>
          <w:szCs w:val="28"/>
        </w:rPr>
        <w:br w:type="page"/>
      </w:r>
    </w:p>
    <w:p w:rsidR="0003190C" w:rsidRPr="00237CC0" w:rsidRDefault="006F31FC" w:rsidP="00A277B4">
      <w:pPr>
        <w:pStyle w:val="10"/>
        <w:numPr>
          <w:ilvl w:val="0"/>
          <w:numId w:val="0"/>
        </w:numPr>
        <w:rPr>
          <w:sz w:val="28"/>
        </w:rPr>
      </w:pPr>
      <w:bookmarkStart w:id="12" w:name="_Toc514173470"/>
      <w:r w:rsidRPr="006F31FC">
        <w:rPr>
          <w:sz w:val="28"/>
        </w:rPr>
        <w:t>3</w:t>
      </w:r>
      <w:r w:rsidR="00A277B4" w:rsidRPr="006F31FC">
        <w:rPr>
          <w:sz w:val="28"/>
        </w:rPr>
        <w:t>.</w:t>
      </w:r>
      <w:r w:rsidR="00A277B4">
        <w:rPr>
          <w:sz w:val="28"/>
        </w:rPr>
        <w:t xml:space="preserve"> </w:t>
      </w:r>
      <w:r w:rsidR="0003190C" w:rsidRPr="0003190C">
        <w:rPr>
          <w:sz w:val="28"/>
        </w:rPr>
        <w:t>МАТ</w:t>
      </w:r>
      <w:r w:rsidR="00237CC0">
        <w:rPr>
          <w:sz w:val="28"/>
        </w:rPr>
        <w:t xml:space="preserve">ЕРИАЛЫ ПО ОБОСНОВАНИЮ РАСЧЕТНЫХ </w:t>
      </w:r>
      <w:r w:rsidR="0003190C" w:rsidRPr="0003190C">
        <w:rPr>
          <w:sz w:val="28"/>
        </w:rPr>
        <w:t xml:space="preserve">ПОКАЗАТЕЛЕЙ, СОДЕРЖАЩИХСЯ </w:t>
      </w:r>
      <w:r w:rsidR="0003190C" w:rsidRPr="00237CC0">
        <w:rPr>
          <w:sz w:val="28"/>
        </w:rPr>
        <w:t>В ОСНОВНОЙ ЧАСТИ</w:t>
      </w:r>
      <w:bookmarkEnd w:id="12"/>
    </w:p>
    <w:p w:rsidR="0003190C" w:rsidRPr="0003190C" w:rsidRDefault="0003190C" w:rsidP="002060FE">
      <w:pPr>
        <w:widowControl w:val="0"/>
        <w:autoSpaceDE w:val="0"/>
        <w:autoSpaceDN w:val="0"/>
        <w:adjustRightInd w:val="0"/>
        <w:spacing w:before="120"/>
        <w:ind w:firstLine="851"/>
        <w:jc w:val="both"/>
        <w:rPr>
          <w:rFonts w:ascii="Times New Roman" w:hAnsi="Times New Roman"/>
          <w:sz w:val="28"/>
          <w:szCs w:val="28"/>
        </w:rPr>
      </w:pPr>
      <w:r w:rsidRPr="0003190C">
        <w:rPr>
          <w:rFonts w:ascii="Times New Roman" w:hAnsi="Times New Roman"/>
          <w:sz w:val="28"/>
          <w:szCs w:val="28"/>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Бардымского сельского поселения Бардымского муниципального района Пермского края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муниципального района, на основании параметров и условий социально-экономического развития закрытого административно-территориального образования и региона в целом,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Бардымского сельского поселения Бардымского муниципального района.</w:t>
      </w:r>
    </w:p>
    <w:p w:rsidR="0003190C" w:rsidRPr="0003190C" w:rsidRDefault="0003190C" w:rsidP="0003190C">
      <w:pPr>
        <w:pStyle w:val="20"/>
        <w:jc w:val="center"/>
        <w:rPr>
          <w:rFonts w:cs="Times New Roman"/>
        </w:rPr>
      </w:pPr>
      <w:bookmarkStart w:id="13" w:name="_Toc514173471"/>
      <w:r w:rsidRPr="0003190C">
        <w:rPr>
          <w:rFonts w:cs="Times New Roman"/>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bookmarkEnd w:id="13"/>
    </w:p>
    <w:p w:rsidR="0003190C" w:rsidRPr="0003190C" w:rsidRDefault="0003190C" w:rsidP="002060FE">
      <w:pPr>
        <w:widowControl w:val="0"/>
        <w:autoSpaceDE w:val="0"/>
        <w:autoSpaceDN w:val="0"/>
        <w:adjustRightInd w:val="0"/>
        <w:spacing w:before="120"/>
        <w:ind w:firstLine="851"/>
        <w:jc w:val="both"/>
        <w:rPr>
          <w:rFonts w:ascii="Times New Roman" w:hAnsi="Times New Roman"/>
          <w:bCs/>
          <w:sz w:val="28"/>
          <w:szCs w:val="28"/>
        </w:rPr>
      </w:pPr>
      <w:r w:rsidRPr="0003190C">
        <w:rPr>
          <w:rFonts w:ascii="Times New Roman" w:hAnsi="Times New Roman"/>
          <w:bCs/>
          <w:sz w:val="28"/>
          <w:szCs w:val="28"/>
        </w:rPr>
        <w:t>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сельского поселения, представлены в Таблице 3.1.</w:t>
      </w:r>
    </w:p>
    <w:p w:rsidR="0003190C" w:rsidRPr="0003190C" w:rsidRDefault="0003190C" w:rsidP="0003190C">
      <w:pPr>
        <w:widowControl w:val="0"/>
        <w:autoSpaceDE w:val="0"/>
        <w:autoSpaceDN w:val="0"/>
        <w:adjustRightInd w:val="0"/>
        <w:spacing w:before="120"/>
        <w:ind w:firstLine="851"/>
        <w:jc w:val="right"/>
        <w:rPr>
          <w:rFonts w:ascii="Times New Roman" w:hAnsi="Times New Roman"/>
          <w:bCs/>
          <w:sz w:val="28"/>
          <w:szCs w:val="28"/>
        </w:rPr>
      </w:pPr>
      <w:r w:rsidRPr="0003190C">
        <w:rPr>
          <w:rFonts w:ascii="Times New Roman" w:hAnsi="Times New Roman"/>
          <w:bCs/>
          <w:sz w:val="28"/>
          <w:szCs w:val="28"/>
        </w:rPr>
        <w:t>Таблица 3.1.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03190C" w:rsidRPr="003A5A1A" w:rsidTr="003A5A1A">
        <w:trPr>
          <w:trHeight w:val="635"/>
        </w:trPr>
        <w:tc>
          <w:tcPr>
            <w:tcW w:w="709"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пп</w:t>
            </w:r>
          </w:p>
        </w:tc>
        <w:tc>
          <w:tcPr>
            <w:tcW w:w="1985"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Наименование объекта</w:t>
            </w:r>
          </w:p>
        </w:tc>
        <w:tc>
          <w:tcPr>
            <w:tcW w:w="2126" w:type="dxa"/>
            <w:gridSpan w:val="2"/>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xml:space="preserve">Расчетный </w:t>
            </w:r>
          </w:p>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показатель</w:t>
            </w:r>
          </w:p>
        </w:tc>
        <w:tc>
          <w:tcPr>
            <w:tcW w:w="5245"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Обоснование расчетного показателя</w:t>
            </w:r>
          </w:p>
        </w:tc>
      </w:tr>
      <w:tr w:rsidR="0003190C" w:rsidRPr="003A5A1A" w:rsidTr="003A5A1A">
        <w:trPr>
          <w:trHeight w:val="65"/>
        </w:trPr>
        <w:tc>
          <w:tcPr>
            <w:tcW w:w="709" w:type="dxa"/>
            <w:shd w:val="clear" w:color="auto" w:fill="auto"/>
            <w:vAlign w:val="center"/>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1</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в области автомобильных дорог местного значения</w:t>
            </w:r>
          </w:p>
        </w:tc>
      </w:tr>
      <w:tr w:rsidR="0003190C" w:rsidRPr="003A5A1A" w:rsidTr="003A5A1A">
        <w:trPr>
          <w:trHeight w:val="135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1.1</w:t>
            </w:r>
          </w:p>
        </w:tc>
        <w:tc>
          <w:tcPr>
            <w:tcW w:w="1985" w:type="dxa"/>
            <w:gridSpan w:val="2"/>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Автомобильные дороги местного значения</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Расчетные параметры улиц и дорог различных категорий</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Расчетные параметры улиц и дорог различных категорий как объектов местного значения установлены в соответствии с требованиями </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п. 11.4, п. 11.5, Таблиц 11.1-11.2 </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03190C" w:rsidRPr="003A5A1A" w:rsidTr="003A5A1A">
        <w:trPr>
          <w:trHeight w:val="1758"/>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1.2</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Места хранения и парковки личного автомобильного транспорта (автомобильные стоянки)</w:t>
            </w:r>
          </w:p>
        </w:tc>
        <w:tc>
          <w:tcPr>
            <w:tcW w:w="2126" w:type="dxa"/>
            <w:gridSpan w:val="2"/>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Классификация сооружений и устройств для хранения, парковки и обслуживания транспортных средств установлены согласно п. 11.31 СП 42.13330.2016.</w:t>
            </w:r>
          </w:p>
          <w:p w:rsidR="0003190C" w:rsidRPr="003A5A1A" w:rsidRDefault="0003190C" w:rsidP="0003190C">
            <w:pPr>
              <w:rPr>
                <w:rFonts w:ascii="Times New Roman" w:hAnsi="Times New Roman"/>
                <w:sz w:val="24"/>
                <w:szCs w:val="24"/>
              </w:rPr>
            </w:pPr>
          </w:p>
        </w:tc>
      </w:tr>
      <w:tr w:rsidR="0003190C" w:rsidRPr="003A5A1A" w:rsidTr="003A5A1A">
        <w:trPr>
          <w:trHeight w:val="957"/>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транспортной доступности объекта</w:t>
            </w:r>
          </w:p>
        </w:tc>
        <w:tc>
          <w:tcPr>
            <w:tcW w:w="5245" w:type="dxa"/>
            <w:shd w:val="clear" w:color="auto" w:fill="auto"/>
          </w:tcPr>
          <w:p w:rsidR="0003190C" w:rsidRPr="003A5A1A" w:rsidRDefault="0003190C" w:rsidP="0003190C">
            <w:pPr>
              <w:pStyle w:val="af0"/>
              <w:spacing w:line="240" w:lineRule="auto"/>
              <w:ind w:left="-55" w:firstLine="0"/>
              <w:rPr>
                <w:rFonts w:ascii="Times New Roman" w:hAnsi="Times New Roman"/>
                <w:color w:val="000000"/>
                <w:sz w:val="24"/>
                <w:szCs w:val="24"/>
              </w:rPr>
            </w:pPr>
            <w:r w:rsidRPr="003A5A1A">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2</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области инженерного обеспечения</w:t>
            </w:r>
          </w:p>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(электро-, тепло-, газо- и водоснабжение населения, водоотведение)</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2.1</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Объекты электроснабжения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Показатели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установлены в соответствии с Постановлением Правительства Пермского края</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от 22.08.2012 г № 699-п., Приказом Региональной службы по тарифам Пермского края </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от 07.06.2017 г. № СЭД-46-09-23-1</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highlight w:val="yellow"/>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highlight w:val="yellow"/>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highlight w:val="yellow"/>
              </w:rPr>
            </w:pPr>
            <w:r w:rsidRPr="003A5A1A">
              <w:rPr>
                <w:rFonts w:ascii="Times New Roman" w:hAnsi="Times New Roman"/>
                <w:color w:val="000000"/>
                <w:sz w:val="24"/>
                <w:szCs w:val="24"/>
              </w:rPr>
              <w:t>Показатели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highlight w:val="yellow"/>
              </w:rPr>
            </w:pPr>
            <w:r w:rsidRPr="003A5A1A">
              <w:rPr>
                <w:rFonts w:ascii="Times New Roman" w:hAnsi="Times New Roman"/>
                <w:sz w:val="24"/>
                <w:szCs w:val="24"/>
              </w:rPr>
              <w:t xml:space="preserve">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w:t>
            </w:r>
            <w:r w:rsidRPr="003A5A1A">
              <w:rPr>
                <w:rFonts w:ascii="Times New Roman" w:hAnsi="Times New Roman"/>
                <w:color w:val="000000"/>
                <w:sz w:val="24"/>
                <w:szCs w:val="24"/>
              </w:rPr>
              <w:t>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Объекты газоснабжения и теплоснабжения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rPr>
                <w:rFonts w:ascii="Times New Roman" w:hAnsi="Times New Roman"/>
                <w:sz w:val="24"/>
                <w:szCs w:val="24"/>
              </w:rPr>
            </w:pPr>
            <w:r w:rsidRPr="003A5A1A">
              <w:rPr>
                <w:rFonts w:ascii="Times New Roman" w:hAnsi="Times New Roman"/>
                <w:color w:val="000000"/>
                <w:sz w:val="24"/>
                <w:szCs w:val="24"/>
              </w:rPr>
              <w:t>Показатели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03190C" w:rsidRPr="003A5A1A" w:rsidTr="003A5A1A">
        <w:trPr>
          <w:trHeight w:val="202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highlight w:val="yellow"/>
              </w:rPr>
            </w:pPr>
            <w:r w:rsidRPr="003A5A1A">
              <w:rPr>
                <w:rFonts w:ascii="Times New Roman" w:hAnsi="Times New Roman"/>
                <w:color w:val="000000"/>
                <w:sz w:val="24"/>
                <w:szCs w:val="24"/>
              </w:rPr>
              <w:t>Показатели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w:t>
            </w:r>
            <w:r w:rsidRPr="003A5A1A">
              <w:rPr>
                <w:rFonts w:ascii="Times New Roman" w:hAnsi="Times New Roman"/>
                <w:color w:val="000000"/>
                <w:sz w:val="24"/>
                <w:szCs w:val="24"/>
              </w:rPr>
              <w:t>СП 42.13330.2016 Градостроительство. Планировка и застройка городских и сельских поселений. Актуализированная редакция СНиП 2.07.01-89*</w:t>
            </w:r>
            <w:r w:rsidRPr="003A5A1A">
              <w:rPr>
                <w:rFonts w:ascii="Times New Roman" w:hAnsi="Times New Roman"/>
                <w:sz w:val="24"/>
                <w:szCs w:val="24"/>
              </w:rPr>
              <w:t>.</w:t>
            </w:r>
          </w:p>
        </w:tc>
      </w:tr>
      <w:tr w:rsidR="0003190C" w:rsidRPr="003A5A1A" w:rsidTr="003A5A1A">
        <w:trPr>
          <w:trHeight w:val="1345"/>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Размеры земельных участков</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приняты в соответствии с:</w:t>
            </w:r>
          </w:p>
          <w:p w:rsidR="0003190C" w:rsidRPr="003A5A1A" w:rsidRDefault="0003190C" w:rsidP="0003190C">
            <w:pPr>
              <w:widowControl w:val="0"/>
              <w:autoSpaceDE w:val="0"/>
              <w:autoSpaceDN w:val="0"/>
              <w:adjustRightInd w:val="0"/>
              <w:contextualSpacing/>
              <w:rPr>
                <w:rFonts w:ascii="Times New Roman" w:hAnsi="Times New Roman"/>
                <w:color w:val="000000"/>
                <w:sz w:val="24"/>
                <w:szCs w:val="24"/>
              </w:rPr>
            </w:pPr>
            <w:r w:rsidRPr="003A5A1A">
              <w:rPr>
                <w:rFonts w:ascii="Times New Roman" w:hAnsi="Times New Roman"/>
                <w:sz w:val="24"/>
                <w:szCs w:val="24"/>
              </w:rPr>
              <w:t xml:space="preserve">- </w:t>
            </w:r>
            <w:r w:rsidRPr="003A5A1A">
              <w:rPr>
                <w:rFonts w:ascii="Times New Roman" w:hAnsi="Times New Roman"/>
                <w:color w:val="000000"/>
                <w:sz w:val="24"/>
                <w:szCs w:val="24"/>
              </w:rPr>
              <w:t>СП 42.13330.2016 Градостроительство. Планировка и застройка городских и сельских поселений. Актуализированная редакция СНиП 2.07.01-89* (п. 12.29 - п. 12.32)</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2.3.</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Объекты водоснабжения и водоотведения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rPr>
                <w:rFonts w:ascii="Times New Roman" w:hAnsi="Times New Roman"/>
                <w:sz w:val="24"/>
                <w:szCs w:val="24"/>
              </w:rPr>
            </w:pPr>
            <w:r w:rsidRPr="003A5A1A">
              <w:rPr>
                <w:rFonts w:ascii="Times New Roman" w:hAnsi="Times New Roman"/>
                <w:color w:val="000000"/>
                <w:sz w:val="24"/>
                <w:szCs w:val="24"/>
              </w:rPr>
              <w:t>Показатели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spacing w:before="100" w:beforeAutospacing="1" w:afterAutospacing="1"/>
              <w:contextualSpacing/>
              <w:rPr>
                <w:rFonts w:ascii="Times New Roman" w:hAnsi="Times New Roman"/>
                <w:sz w:val="24"/>
                <w:szCs w:val="24"/>
              </w:rPr>
            </w:pPr>
            <w:r w:rsidRPr="003A5A1A">
              <w:rPr>
                <w:rFonts w:ascii="Times New Roman" w:hAnsi="Times New Roman"/>
                <w:sz w:val="24"/>
                <w:szCs w:val="24"/>
              </w:rPr>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r w:rsidRPr="003A5A1A">
              <w:rPr>
                <w:rFonts w:ascii="Times New Roman" w:hAnsi="Times New Roman"/>
                <w:sz w:val="24"/>
                <w:szCs w:val="24"/>
              </w:rPr>
              <w:t>№ 306</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highlight w:val="yellow"/>
              </w:rPr>
            </w:pPr>
            <w:r w:rsidRPr="003A5A1A">
              <w:rPr>
                <w:rFonts w:ascii="Times New Roman" w:hAnsi="Times New Roman"/>
                <w:color w:val="000000"/>
                <w:sz w:val="24"/>
                <w:szCs w:val="24"/>
              </w:rPr>
              <w:t>Показатели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3</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области физической культуры и массового спорта</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3.1</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Плоскостные объекты для занятия легкой атлетикой (спортивные ядра)</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Обеспеченность объектами спорта определяется исходя из Единовременной пропускной способности объекта спорта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ЕПС рассчитывается по формуле:</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планово-расчетным показателям количества занимающихся, показатель ЕПС составит:</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ЕПС = (3+6+5+6) / 4 = 5 % или </w:t>
            </w:r>
            <w:r w:rsidRPr="003A5A1A">
              <w:rPr>
                <w:rFonts w:ascii="Times New Roman" w:hAnsi="Times New Roman"/>
                <w:b/>
                <w:sz w:val="24"/>
                <w:szCs w:val="24"/>
              </w:rPr>
              <w:t>50 человек на 1000 населения.</w:t>
            </w:r>
          </w:p>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Показатель установлен в соответствии с СП 42.13330.2016</w:t>
            </w:r>
            <w:r w:rsidRPr="003A5A1A">
              <w:rPr>
                <w:rFonts w:ascii="Times New Roman" w:hAnsi="Times New Roman"/>
                <w:b/>
                <w:sz w:val="24"/>
                <w:szCs w:val="24"/>
              </w:rPr>
              <w:t>(70кв. м на 1000 человек).</w:t>
            </w:r>
          </w:p>
        </w:tc>
      </w:tr>
      <w:tr w:rsidR="0003190C" w:rsidRPr="003A5A1A" w:rsidTr="003A5A1A">
        <w:trPr>
          <w:trHeight w:val="65"/>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3.2</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Многофункциональные спортивные площадки</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rPr>
                <w:rFonts w:ascii="Times New Roman" w:hAnsi="Times New Roman"/>
                <w:b/>
                <w:sz w:val="24"/>
                <w:szCs w:val="24"/>
              </w:rPr>
            </w:pPr>
            <w:r w:rsidRPr="003A5A1A">
              <w:rPr>
                <w:rFonts w:ascii="Times New Roman" w:hAnsi="Times New Roman"/>
                <w:sz w:val="24"/>
                <w:szCs w:val="24"/>
              </w:rPr>
              <w:t xml:space="preserve">ЕПС = (18+20+22+6+4+30) / 6 = 16,7 % или </w:t>
            </w:r>
            <w:r w:rsidRPr="003A5A1A">
              <w:rPr>
                <w:rFonts w:ascii="Times New Roman" w:hAnsi="Times New Roman"/>
                <w:b/>
                <w:sz w:val="24"/>
                <w:szCs w:val="24"/>
              </w:rPr>
              <w:t>167 человек на 1000 населения.</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color w:val="FF0000"/>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3.3</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b/>
                <w:sz w:val="24"/>
                <w:szCs w:val="24"/>
              </w:rPr>
            </w:pPr>
            <w:r w:rsidRPr="003A5A1A">
              <w:rPr>
                <w:rFonts w:ascii="Times New Roman" w:hAnsi="Times New Roman"/>
                <w:sz w:val="24"/>
                <w:szCs w:val="24"/>
              </w:rPr>
              <w:t xml:space="preserve">ЕПС = (28+28+30) / 3 = 28,7 % или </w:t>
            </w:r>
            <w:r w:rsidRPr="003A5A1A">
              <w:rPr>
                <w:rFonts w:ascii="Times New Roman" w:hAnsi="Times New Roman"/>
                <w:b/>
                <w:sz w:val="24"/>
                <w:szCs w:val="24"/>
              </w:rPr>
              <w:t>287 человек на 1000 населения.</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571"/>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3.4</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П = (3+5+10) / 3 = </w:t>
            </w:r>
            <w:r w:rsidRPr="003A5A1A">
              <w:rPr>
                <w:rFonts w:ascii="Times New Roman" w:hAnsi="Times New Roman"/>
                <w:b/>
                <w:sz w:val="24"/>
                <w:szCs w:val="24"/>
              </w:rPr>
              <w:t>6 кв. м. на 1 человека</w:t>
            </w:r>
            <w:r w:rsidRPr="003A5A1A">
              <w:rPr>
                <w:rFonts w:ascii="Times New Roman" w:hAnsi="Times New Roman"/>
                <w:sz w:val="24"/>
                <w:szCs w:val="24"/>
              </w:rPr>
              <w:t>.</w:t>
            </w:r>
          </w:p>
        </w:tc>
      </w:tr>
      <w:tr w:rsidR="0003190C" w:rsidRPr="003A5A1A" w:rsidTr="003A5A1A">
        <w:trPr>
          <w:trHeight w:val="57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03190C" w:rsidRPr="003A5A1A" w:rsidTr="003A5A1A">
        <w:trPr>
          <w:trHeight w:val="347"/>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3.5</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Ледовые катки и конькобежные дорожки</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ЕПС = (30+30+8) / 3 = 22,7 % или </w:t>
            </w:r>
            <w:r w:rsidRPr="003A5A1A">
              <w:rPr>
                <w:rFonts w:ascii="Times New Roman" w:hAnsi="Times New Roman"/>
                <w:b/>
                <w:sz w:val="24"/>
                <w:szCs w:val="24"/>
              </w:rPr>
              <w:t>227 человек на 1000 населения.</w:t>
            </w:r>
          </w:p>
        </w:tc>
      </w:tr>
      <w:tr w:rsidR="0003190C" w:rsidRPr="003A5A1A" w:rsidTr="003A5A1A">
        <w:trPr>
          <w:trHeight w:val="346"/>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color w:val="FF0000"/>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24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3.6</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Универсальные спортивные залы</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b/>
                <w:sz w:val="24"/>
                <w:szCs w:val="24"/>
              </w:rPr>
            </w:pPr>
            <w:r w:rsidRPr="003A5A1A">
              <w:rPr>
                <w:rFonts w:ascii="Times New Roman" w:hAnsi="Times New Roman"/>
                <w:sz w:val="24"/>
                <w:szCs w:val="24"/>
              </w:rPr>
              <w:t xml:space="preserve">ЕПС = (50+18+15+20+20+5+5+6+6+5+20+16+4 +15+8) / 15 = 14,2 % или </w:t>
            </w:r>
            <w:r w:rsidRPr="003A5A1A">
              <w:rPr>
                <w:rFonts w:ascii="Times New Roman" w:hAnsi="Times New Roman"/>
                <w:b/>
                <w:sz w:val="24"/>
                <w:szCs w:val="24"/>
              </w:rPr>
              <w:t>142 человека на 1000 населения.</w:t>
            </w:r>
          </w:p>
          <w:p w:rsidR="0003190C" w:rsidRPr="003A5A1A" w:rsidRDefault="0003190C" w:rsidP="0003190C">
            <w:pPr>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П = (20+30+13+12+18+11+11+32+22+9+14+5) / 12 = </w:t>
            </w:r>
            <w:r w:rsidRPr="003A5A1A">
              <w:rPr>
                <w:rFonts w:ascii="Times New Roman" w:hAnsi="Times New Roman"/>
                <w:b/>
                <w:sz w:val="24"/>
                <w:szCs w:val="24"/>
              </w:rPr>
              <w:t>16,4 кв. м. на 1 человека</w:t>
            </w:r>
            <w:r w:rsidRPr="003A5A1A">
              <w:rPr>
                <w:rFonts w:ascii="Times New Roman" w:hAnsi="Times New Roman"/>
                <w:sz w:val="24"/>
                <w:szCs w:val="24"/>
              </w:rPr>
              <w:t>.</w:t>
            </w:r>
          </w:p>
        </w:tc>
      </w:tr>
      <w:tr w:rsidR="0003190C" w:rsidRPr="003A5A1A" w:rsidTr="003A5A1A">
        <w:trPr>
          <w:trHeight w:val="244"/>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45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3.7</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Помещения для физкультурно-оздоровительных занятий</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для помещений 24 х 12 м. – </w:t>
            </w:r>
            <w:r w:rsidRPr="003A5A1A">
              <w:rPr>
                <w:rFonts w:ascii="Times New Roman" w:hAnsi="Times New Roman"/>
                <w:b/>
                <w:sz w:val="24"/>
                <w:szCs w:val="24"/>
              </w:rPr>
              <w:t>35 чел.</w:t>
            </w:r>
            <w:r w:rsidRPr="003A5A1A">
              <w:rPr>
                <w:rFonts w:ascii="Times New Roman" w:hAnsi="Times New Roman"/>
                <w:sz w:val="24"/>
                <w:szCs w:val="24"/>
              </w:rPr>
              <w:t>;</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для помещений 18 х 12 м. – </w:t>
            </w:r>
            <w:r w:rsidRPr="003A5A1A">
              <w:rPr>
                <w:rFonts w:ascii="Times New Roman" w:hAnsi="Times New Roman"/>
                <w:b/>
                <w:sz w:val="24"/>
                <w:szCs w:val="24"/>
              </w:rPr>
              <w:t>25 чел.</w:t>
            </w:r>
            <w:r w:rsidRPr="003A5A1A">
              <w:rPr>
                <w:rFonts w:ascii="Times New Roman" w:hAnsi="Times New Roman"/>
                <w:sz w:val="24"/>
                <w:szCs w:val="24"/>
              </w:rPr>
              <w:t>;</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 для помещений 12 х 6 м. – </w:t>
            </w:r>
            <w:r w:rsidRPr="003A5A1A">
              <w:rPr>
                <w:rFonts w:ascii="Times New Roman" w:hAnsi="Times New Roman"/>
                <w:b/>
                <w:sz w:val="24"/>
                <w:szCs w:val="24"/>
              </w:rPr>
              <w:t>12 чел.</w:t>
            </w:r>
          </w:p>
        </w:tc>
      </w:tr>
      <w:tr w:rsidR="0003190C" w:rsidRPr="003A5A1A" w:rsidTr="003A5A1A">
        <w:trPr>
          <w:trHeight w:val="455"/>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vAlign w:val="center"/>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641"/>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3.8</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ЕПС = (80+30+30+8) / 4 = </w:t>
            </w:r>
            <w:r w:rsidRPr="003A5A1A">
              <w:rPr>
                <w:rFonts w:ascii="Times New Roman" w:hAnsi="Times New Roman"/>
                <w:b/>
                <w:sz w:val="24"/>
                <w:szCs w:val="24"/>
              </w:rPr>
              <w:t>37 %</w:t>
            </w:r>
            <w:r w:rsidRPr="003A5A1A">
              <w:rPr>
                <w:rFonts w:ascii="Times New Roman" w:hAnsi="Times New Roman"/>
                <w:sz w:val="24"/>
                <w:szCs w:val="24"/>
              </w:rPr>
              <w:t xml:space="preserve"> или </w:t>
            </w:r>
            <w:r w:rsidRPr="003A5A1A">
              <w:rPr>
                <w:rFonts w:ascii="Times New Roman" w:hAnsi="Times New Roman"/>
                <w:b/>
                <w:sz w:val="24"/>
                <w:szCs w:val="24"/>
              </w:rPr>
              <w:t>370 человек на 1000 населения</w:t>
            </w:r>
            <w:r w:rsidRPr="003A5A1A">
              <w:rPr>
                <w:rFonts w:ascii="Times New Roman" w:hAnsi="Times New Roman"/>
                <w:sz w:val="24"/>
                <w:szCs w:val="24"/>
              </w:rPr>
              <w:t>.</w:t>
            </w:r>
          </w:p>
        </w:tc>
      </w:tr>
      <w:tr w:rsidR="0003190C" w:rsidRPr="003A5A1A" w:rsidTr="003A5A1A">
        <w:trPr>
          <w:trHeight w:val="1032"/>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347"/>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3.9</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 xml:space="preserve">Плавательные бассейны </w:t>
            </w:r>
          </w:p>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(общие ванны)</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r w:rsidRPr="003A5A1A">
              <w:rPr>
                <w:rFonts w:ascii="Times New Roman" w:hAnsi="Times New Roman"/>
                <w:sz w:val="24"/>
                <w:szCs w:val="24"/>
              </w:rPr>
              <w:t xml:space="preserve">ЕПС = (12+8+25+15+6) / 5 = 13,2 % или </w:t>
            </w:r>
            <w:r w:rsidRPr="003A5A1A">
              <w:rPr>
                <w:rFonts w:ascii="Times New Roman" w:hAnsi="Times New Roman"/>
                <w:b/>
                <w:sz w:val="24"/>
                <w:szCs w:val="24"/>
              </w:rPr>
              <w:t>132 человека на 1000 населения.</w:t>
            </w:r>
          </w:p>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Показатель установлен в соответствии СП 42.13330. 2016 </w:t>
            </w:r>
            <w:r w:rsidRPr="003A5A1A">
              <w:rPr>
                <w:rFonts w:ascii="Times New Roman" w:hAnsi="Times New Roman"/>
                <w:b/>
                <w:sz w:val="24"/>
                <w:szCs w:val="24"/>
              </w:rPr>
              <w:t>20 м</w:t>
            </w:r>
            <w:r w:rsidRPr="003A5A1A">
              <w:rPr>
                <w:rFonts w:ascii="Times New Roman" w:hAnsi="Times New Roman"/>
                <w:b/>
                <w:sz w:val="24"/>
                <w:szCs w:val="24"/>
                <w:vertAlign w:val="superscript"/>
              </w:rPr>
              <w:t>2</w:t>
            </w:r>
            <w:r w:rsidRPr="003A5A1A">
              <w:rPr>
                <w:rFonts w:ascii="Times New Roman" w:hAnsi="Times New Roman"/>
                <w:b/>
                <w:sz w:val="24"/>
                <w:szCs w:val="24"/>
              </w:rPr>
              <w:t>зеркала воды на 1000 человек</w:t>
            </w:r>
          </w:p>
        </w:tc>
      </w:tr>
      <w:tr w:rsidR="0003190C" w:rsidRPr="003A5A1A" w:rsidTr="003A5A1A">
        <w:trPr>
          <w:trHeight w:val="346"/>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802"/>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3.10</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 xml:space="preserve">Плавательные бассейны </w:t>
            </w:r>
          </w:p>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ЕПС:</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ЕПС = (16+16+16) / 3 = 16 % или </w:t>
            </w:r>
            <w:r w:rsidRPr="003A5A1A">
              <w:rPr>
                <w:rFonts w:ascii="Times New Roman" w:hAnsi="Times New Roman"/>
                <w:b/>
                <w:sz w:val="24"/>
                <w:szCs w:val="24"/>
              </w:rPr>
              <w:t>160 человек на 1000 населения.</w:t>
            </w:r>
          </w:p>
          <w:p w:rsidR="0003190C" w:rsidRPr="003A5A1A" w:rsidRDefault="0003190C" w:rsidP="0003190C">
            <w:pPr>
              <w:widowControl w:val="0"/>
              <w:autoSpaceDE w:val="0"/>
              <w:autoSpaceDN w:val="0"/>
              <w:adjustRightInd w:val="0"/>
              <w:contextualSpacing/>
              <w:rPr>
                <w:rFonts w:ascii="Times New Roman" w:hAnsi="Times New Roman"/>
                <w:sz w:val="24"/>
                <w:szCs w:val="24"/>
                <w:u w:val="single"/>
              </w:rPr>
            </w:pPr>
            <w:r w:rsidRPr="003A5A1A">
              <w:rPr>
                <w:rFonts w:ascii="Times New Roman" w:hAnsi="Times New Roman"/>
                <w:sz w:val="24"/>
                <w:szCs w:val="24"/>
                <w:u w:val="single"/>
              </w:rPr>
              <w:t>Обоснование показателя площади:</w:t>
            </w:r>
          </w:p>
          <w:p w:rsidR="0003190C" w:rsidRPr="003A5A1A" w:rsidRDefault="0003190C" w:rsidP="0003190C">
            <w:pPr>
              <w:widowControl w:val="0"/>
              <w:autoSpaceDE w:val="0"/>
              <w:autoSpaceDN w:val="0"/>
              <w:adjustRightInd w:val="0"/>
              <w:contextualSpacing/>
              <w:rPr>
                <w:rFonts w:ascii="Times New Roman" w:hAnsi="Times New Roman"/>
                <w:b/>
                <w:color w:val="FF0000"/>
                <w:sz w:val="24"/>
                <w:szCs w:val="24"/>
              </w:rPr>
            </w:pPr>
            <w:r w:rsidRPr="003A5A1A">
              <w:rPr>
                <w:rFonts w:ascii="Times New Roman" w:hAnsi="Times New Roman"/>
                <w:sz w:val="24"/>
                <w:szCs w:val="24"/>
              </w:rPr>
              <w:t xml:space="preserve">Показатель установлен в соответствии СП 42.13330. 2016 </w:t>
            </w:r>
            <w:r w:rsidRPr="003A5A1A">
              <w:rPr>
                <w:rFonts w:ascii="Times New Roman" w:hAnsi="Times New Roman"/>
                <w:b/>
                <w:sz w:val="24"/>
                <w:szCs w:val="24"/>
              </w:rPr>
              <w:t>20 м</w:t>
            </w:r>
            <w:r w:rsidRPr="003A5A1A">
              <w:rPr>
                <w:rFonts w:ascii="Times New Roman" w:hAnsi="Times New Roman"/>
                <w:b/>
                <w:sz w:val="24"/>
                <w:szCs w:val="24"/>
                <w:vertAlign w:val="superscript"/>
              </w:rPr>
              <w:t>2</w:t>
            </w:r>
            <w:r w:rsidRPr="003A5A1A">
              <w:rPr>
                <w:rFonts w:ascii="Times New Roman" w:hAnsi="Times New Roman"/>
                <w:b/>
                <w:sz w:val="24"/>
                <w:szCs w:val="24"/>
              </w:rPr>
              <w:t xml:space="preserve"> зеркала воды на 1000 человек</w:t>
            </w:r>
          </w:p>
        </w:tc>
      </w:tr>
      <w:tr w:rsidR="0003190C" w:rsidRPr="003A5A1A" w:rsidTr="003A5A1A">
        <w:trPr>
          <w:trHeight w:val="801"/>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4</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области образования</w:t>
            </w:r>
          </w:p>
        </w:tc>
      </w:tr>
      <w:tr w:rsidR="0003190C" w:rsidRPr="003A5A1A" w:rsidTr="003A5A1A">
        <w:trPr>
          <w:trHeight w:val="6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4.1</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Дошкольные образовательные организации</w:t>
            </w:r>
          </w:p>
          <w:p w:rsidR="0003190C" w:rsidRPr="003A5A1A" w:rsidRDefault="0003190C" w:rsidP="0003190C">
            <w:pPr>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pStyle w:val="msonormalbullet2gif"/>
              <w:widowControl w:val="0"/>
              <w:autoSpaceDE w:val="0"/>
              <w:autoSpaceDN w:val="0"/>
              <w:adjustRightInd w:val="0"/>
              <w:jc w:val="both"/>
            </w:pPr>
            <w:r w:rsidRPr="003A5A1A">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3A5A1A">
              <w:softHyphen/>
              <w:t>торов, влияющих на доступность и обеспе</w:t>
            </w:r>
            <w:r w:rsidRPr="003A5A1A">
              <w:softHyphen/>
              <w:t>ченность населения услугами сферы образо</w:t>
            </w:r>
            <w:r w:rsidRPr="003A5A1A">
              <w:softHyphen/>
              <w:t>вания, утвержденными заместителем Министра образования и науки Российской Федерации А.А. Климовым (</w:t>
            </w:r>
            <w:r w:rsidRPr="003A5A1A">
              <w:rPr>
                <w:bCs/>
              </w:rPr>
              <w:t>письмо Министерства обра</w:t>
            </w:r>
            <w:r w:rsidRPr="003A5A1A">
              <w:rPr>
                <w:bCs/>
              </w:rPr>
              <w:softHyphen/>
              <w:t>зования и науки Российской Федерации от 4 мая 2016 г. № АК-950/02),</w:t>
            </w:r>
            <w:r w:rsidRPr="003A5A1A">
              <w:rPr>
                <w:b/>
              </w:rPr>
              <w:t xml:space="preserve"> 45 мест на 100 человек в возрасте от 0 до 7 лет;</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Максимально допустимый уровень территориальной доступности принят на уровне, установленном в </w:t>
            </w:r>
            <w:r w:rsidRPr="003A5A1A">
              <w:rPr>
                <w:rFonts w:ascii="Times New Roman" w:hAnsi="Times New Roman"/>
                <w:bCs/>
                <w:sz w:val="24"/>
                <w:szCs w:val="24"/>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3A5A1A">
              <w:rPr>
                <w:rFonts w:ascii="Times New Roman" w:hAnsi="Times New Roman"/>
                <w:sz w:val="24"/>
                <w:szCs w:val="24"/>
              </w:rPr>
              <w:t>.</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3A5A1A">
              <w:rPr>
                <w:rFonts w:ascii="Times New Roman" w:hAnsi="Times New Roman"/>
                <w:b/>
                <w:sz w:val="24"/>
                <w:szCs w:val="24"/>
              </w:rPr>
              <w:t>300 м.</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4.2</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Общеобразовательные организации </w:t>
            </w:r>
          </w:p>
          <w:p w:rsidR="0003190C" w:rsidRPr="003A5A1A" w:rsidRDefault="0003190C" w:rsidP="0003190C">
            <w:pPr>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bCs/>
                <w:sz w:val="24"/>
                <w:szCs w:val="24"/>
              </w:rPr>
            </w:pPr>
            <w:r w:rsidRPr="003A5A1A">
              <w:rPr>
                <w:rFonts w:ascii="Times New Roman" w:hAnsi="Times New Roman"/>
                <w:bCs/>
                <w:sz w:val="24"/>
                <w:szCs w:val="24"/>
              </w:rPr>
              <w:t>Методические рекоменда</w:t>
            </w:r>
            <w:r w:rsidRPr="003A5A1A">
              <w:rPr>
                <w:rFonts w:ascii="Times New Roman" w:hAnsi="Times New Roman"/>
                <w:bCs/>
                <w:sz w:val="24"/>
                <w:szCs w:val="24"/>
              </w:rPr>
              <w:softHyphen/>
              <w:t>ции по развитию сети образовательных орга</w:t>
            </w:r>
            <w:r w:rsidRPr="003A5A1A">
              <w:rPr>
                <w:rFonts w:ascii="Times New Roman" w:hAnsi="Times New Roman"/>
                <w:bCs/>
                <w:sz w:val="24"/>
                <w:szCs w:val="24"/>
              </w:rPr>
              <w:softHyphen/>
              <w:t>низаций и обеспеченности населения услу</w:t>
            </w:r>
            <w:r w:rsidRPr="003A5A1A">
              <w:rPr>
                <w:rFonts w:ascii="Times New Roman" w:hAnsi="Times New Roman"/>
                <w:bCs/>
                <w:sz w:val="24"/>
                <w:szCs w:val="24"/>
              </w:rPr>
              <w:softHyphen/>
              <w:t>гами таких организаций, включающие требо</w:t>
            </w:r>
            <w:r w:rsidRPr="003A5A1A">
              <w:rPr>
                <w:rFonts w:ascii="Times New Roman" w:hAnsi="Times New Roman"/>
                <w:bCs/>
                <w:sz w:val="24"/>
                <w:szCs w:val="24"/>
              </w:rPr>
              <w:softHyphen/>
              <w:t>вания по размещению организаций сферы образования, в том числе в сельской местно</w:t>
            </w:r>
            <w:r w:rsidRPr="003A5A1A">
              <w:rPr>
                <w:rFonts w:ascii="Times New Roman" w:hAnsi="Times New Roman"/>
                <w:bCs/>
                <w:sz w:val="24"/>
                <w:szCs w:val="24"/>
              </w:rPr>
              <w:softHyphen/>
              <w:t>сти, исходя из норм действующего законода</w:t>
            </w:r>
            <w:r w:rsidRPr="003A5A1A">
              <w:rPr>
                <w:rFonts w:ascii="Times New Roman" w:hAnsi="Times New Roman"/>
                <w:bCs/>
                <w:sz w:val="24"/>
                <w:szCs w:val="24"/>
              </w:rPr>
              <w:softHyphen/>
              <w:t>тельства Российской Федерации, с учетом возрастного состава и плотности населения, транспортной инфраструктуры и других фак</w:t>
            </w:r>
            <w:r w:rsidRPr="003A5A1A">
              <w:rPr>
                <w:rFonts w:ascii="Times New Roman" w:hAnsi="Times New Roman"/>
                <w:bCs/>
                <w:sz w:val="24"/>
                <w:szCs w:val="24"/>
              </w:rPr>
              <w:softHyphen/>
              <w:t>торов, влияющих на доступность и обеспе</w:t>
            </w:r>
            <w:r w:rsidRPr="003A5A1A">
              <w:rPr>
                <w:rFonts w:ascii="Times New Roman" w:hAnsi="Times New Roman"/>
                <w:bCs/>
                <w:sz w:val="24"/>
                <w:szCs w:val="24"/>
              </w:rPr>
              <w:softHyphen/>
              <w:t>ченность населения услугами сферы образо</w:t>
            </w:r>
            <w:r w:rsidRPr="003A5A1A">
              <w:rPr>
                <w:rFonts w:ascii="Times New Roman" w:hAnsi="Times New Roman"/>
                <w:bCs/>
                <w:sz w:val="24"/>
                <w:szCs w:val="24"/>
              </w:rPr>
              <w:softHyphen/>
              <w:t>вания, утвержденных заместителем министра образования и науки Российской Федерации А.А.Климовым (письмо Министерства обра</w:t>
            </w:r>
            <w:r w:rsidRPr="003A5A1A">
              <w:rPr>
                <w:rFonts w:ascii="Times New Roman" w:hAnsi="Times New Roman"/>
                <w:bCs/>
                <w:sz w:val="24"/>
                <w:szCs w:val="24"/>
              </w:rPr>
              <w:softHyphen/>
              <w:t>зования и науки Российской Федерации от            4 мая 2016 г. № АК-950/02</w:t>
            </w:r>
          </w:p>
        </w:tc>
      </w:tr>
      <w:tr w:rsidR="0003190C" w:rsidRPr="003A5A1A" w:rsidTr="003A5A1A">
        <w:trPr>
          <w:trHeight w:val="54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Максимально допустимый уровень территориальной доступности принят на уровне, установленном в </w:t>
            </w:r>
            <w:r w:rsidRPr="003A5A1A">
              <w:rPr>
                <w:rFonts w:ascii="Times New Roman" w:hAnsi="Times New Roman"/>
                <w:bCs/>
                <w:sz w:val="24"/>
                <w:szCs w:val="24"/>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3A5A1A">
              <w:rPr>
                <w:rFonts w:ascii="Times New Roman" w:hAnsi="Times New Roman"/>
                <w:sz w:val="24"/>
                <w:szCs w:val="24"/>
              </w:rPr>
              <w:t>.</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3A5A1A">
              <w:rPr>
                <w:rFonts w:ascii="Times New Roman" w:hAnsi="Times New Roman"/>
                <w:b/>
                <w:sz w:val="24"/>
                <w:szCs w:val="24"/>
              </w:rPr>
              <w:t>500 м.</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4.3</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Организации дополнительного образования детей, в т.ч. художественные, музыкальные школы</w:t>
            </w:r>
          </w:p>
          <w:p w:rsidR="0003190C" w:rsidRPr="003A5A1A" w:rsidRDefault="0003190C" w:rsidP="0003190C">
            <w:pPr>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Принимается, согласно Приложению к </w:t>
            </w:r>
            <w:r w:rsidRPr="003A5A1A">
              <w:rPr>
                <w:rFonts w:ascii="Times New Roman" w:hAnsi="Times New Roman"/>
                <w:bCs/>
                <w:sz w:val="24"/>
                <w:szCs w:val="24"/>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3A5A1A">
              <w:rPr>
                <w:rFonts w:ascii="Times New Roman" w:hAnsi="Times New Roman"/>
                <w:b/>
                <w:bCs/>
                <w:sz w:val="24"/>
                <w:szCs w:val="24"/>
              </w:rPr>
              <w:t>75 мест на 100 детей в возрасте 5-18 лет.</w:t>
            </w:r>
          </w:p>
        </w:tc>
      </w:tr>
      <w:tr w:rsidR="0003190C" w:rsidRPr="003A5A1A" w:rsidTr="003A5A1A">
        <w:trPr>
          <w:trHeight w:val="54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Максимально допустимый уровень территориальной доступности принят на уровне, установленном в </w:t>
            </w:r>
            <w:r w:rsidRPr="003A5A1A">
              <w:rPr>
                <w:rFonts w:ascii="Times New Roman" w:hAnsi="Times New Roman"/>
                <w:bCs/>
                <w:sz w:val="24"/>
                <w:szCs w:val="24"/>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3A5A1A">
              <w:rPr>
                <w:rFonts w:ascii="Times New Roman" w:hAnsi="Times New Roman"/>
                <w:sz w:val="24"/>
                <w:szCs w:val="24"/>
              </w:rPr>
              <w:t xml:space="preserve"> с учетом планировочной структуры Бардымского муниципального района и составляет </w:t>
            </w:r>
            <w:r w:rsidRPr="003A5A1A">
              <w:rPr>
                <w:rFonts w:ascii="Times New Roman" w:hAnsi="Times New Roman"/>
                <w:b/>
                <w:sz w:val="24"/>
                <w:szCs w:val="24"/>
              </w:rPr>
              <w:t>15 мин.</w:t>
            </w:r>
          </w:p>
        </w:tc>
      </w:tr>
      <w:tr w:rsidR="0003190C" w:rsidRPr="003A5A1A" w:rsidTr="003A5A1A">
        <w:trPr>
          <w:trHeight w:val="503"/>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4.4</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Принимается, согласно Приложению к </w:t>
            </w:r>
            <w:r w:rsidRPr="003A5A1A">
              <w:rPr>
                <w:rFonts w:ascii="Times New Roman" w:hAnsi="Times New Roman"/>
                <w:bCs/>
                <w:sz w:val="24"/>
                <w:szCs w:val="24"/>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3A5A1A">
              <w:rPr>
                <w:rFonts w:ascii="Times New Roman" w:hAnsi="Times New Roman"/>
                <w:b/>
                <w:bCs/>
                <w:sz w:val="24"/>
                <w:szCs w:val="24"/>
              </w:rPr>
              <w:t>50 мест на 100 человек, окончивших обучение по программам основного общего и среднего общего образования</w:t>
            </w:r>
          </w:p>
        </w:tc>
      </w:tr>
      <w:tr w:rsidR="0003190C" w:rsidRPr="003A5A1A" w:rsidTr="003A5A1A">
        <w:trPr>
          <w:trHeight w:val="502"/>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Максимально допустимый уровень территориальной доступности принят на уровне, установленном в </w:t>
            </w:r>
            <w:r w:rsidRPr="003A5A1A">
              <w:rPr>
                <w:rFonts w:ascii="Times New Roman" w:hAnsi="Times New Roman"/>
                <w:bCs/>
                <w:sz w:val="24"/>
                <w:szCs w:val="24"/>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3A5A1A">
              <w:rPr>
                <w:rFonts w:ascii="Times New Roman" w:hAnsi="Times New Roman"/>
                <w:sz w:val="24"/>
                <w:szCs w:val="24"/>
              </w:rPr>
              <w:t xml:space="preserve"> с учетом планировочной структуры Бардымского муниципального района и составляет </w:t>
            </w:r>
            <w:r w:rsidRPr="003A5A1A">
              <w:rPr>
                <w:rFonts w:ascii="Times New Roman" w:hAnsi="Times New Roman"/>
                <w:b/>
                <w:sz w:val="24"/>
                <w:szCs w:val="24"/>
              </w:rPr>
              <w:t>15 мин.</w:t>
            </w: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5</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области здравоохранения</w:t>
            </w:r>
          </w:p>
        </w:tc>
      </w:tr>
      <w:tr w:rsidR="0003190C" w:rsidRPr="003A5A1A" w:rsidTr="003A5A1A">
        <w:trPr>
          <w:trHeight w:val="540"/>
        </w:trPr>
        <w:tc>
          <w:tcPr>
            <w:tcW w:w="709" w:type="dxa"/>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5.1</w:t>
            </w:r>
          </w:p>
        </w:tc>
        <w:tc>
          <w:tcPr>
            <w:tcW w:w="1985" w:type="dxa"/>
            <w:gridSpan w:val="2"/>
            <w:vMerge w:val="restart"/>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Больницы, стационары всех типов (в том числе детские)</w:t>
            </w:r>
          </w:p>
          <w:p w:rsidR="0003190C" w:rsidRPr="003A5A1A" w:rsidRDefault="0003190C" w:rsidP="0003190C">
            <w:pPr>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Установлен в соответствии с территориальными особенностями планировочной структуры муниципального района на уровне </w:t>
            </w:r>
            <w:r w:rsidRPr="003A5A1A">
              <w:rPr>
                <w:rFonts w:ascii="Times New Roman" w:hAnsi="Times New Roman"/>
                <w:b/>
                <w:sz w:val="24"/>
                <w:szCs w:val="24"/>
              </w:rPr>
              <w:t>30 мин.</w:t>
            </w:r>
            <w:r w:rsidRPr="003A5A1A">
              <w:rPr>
                <w:rFonts w:ascii="Times New Roman" w:hAnsi="Times New Roman"/>
                <w:sz w:val="24"/>
                <w:szCs w:val="24"/>
              </w:rPr>
              <w:t>, с учетом требований СП 42.13330.2016</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5.2</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03190C" w:rsidRPr="003A5A1A" w:rsidTr="003A5A1A">
        <w:trPr>
          <w:trHeight w:val="540"/>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tcBorders>
              <w:bottom w:val="single" w:sz="6" w:space="0" w:color="404040"/>
            </w:tcBorders>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Установлен в соответствии с территориальными особенностями планировочной структуры муниципального района на уровне </w:t>
            </w:r>
            <w:r w:rsidRPr="003A5A1A">
              <w:rPr>
                <w:rFonts w:ascii="Times New Roman" w:hAnsi="Times New Roman"/>
                <w:b/>
                <w:sz w:val="24"/>
                <w:szCs w:val="24"/>
              </w:rPr>
              <w:t>30 мин.</w:t>
            </w:r>
            <w:r w:rsidRPr="003A5A1A">
              <w:rPr>
                <w:rFonts w:ascii="Times New Roman" w:hAnsi="Times New Roman"/>
                <w:sz w:val="24"/>
                <w:szCs w:val="24"/>
              </w:rPr>
              <w:t>, с учетом требований СП 42.13330.2016</w:t>
            </w:r>
          </w:p>
        </w:tc>
      </w:tr>
      <w:tr w:rsidR="0003190C" w:rsidRPr="003A5A1A" w:rsidTr="003A5A1A">
        <w:trPr>
          <w:trHeight w:val="413"/>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5.3</w:t>
            </w:r>
          </w:p>
        </w:tc>
        <w:tc>
          <w:tcPr>
            <w:tcW w:w="1985" w:type="dxa"/>
            <w:gridSpan w:val="2"/>
            <w:vMerge w:val="restart"/>
            <w:shd w:val="clear" w:color="auto" w:fill="auto"/>
          </w:tcPr>
          <w:p w:rsidR="0003190C" w:rsidRPr="003A5A1A" w:rsidRDefault="0003190C" w:rsidP="0003190C">
            <w:pPr>
              <w:rPr>
                <w:rFonts w:ascii="Times New Roman" w:hAnsi="Times New Roman"/>
                <w:color w:val="000000"/>
                <w:sz w:val="24"/>
                <w:szCs w:val="24"/>
              </w:rPr>
            </w:pPr>
            <w:r w:rsidRPr="003A5A1A">
              <w:rPr>
                <w:rFonts w:ascii="Times New Roman" w:hAnsi="Times New Roman"/>
                <w:color w:val="000000"/>
                <w:sz w:val="24"/>
                <w:szCs w:val="24"/>
              </w:rPr>
              <w:t>Фельдшерско-акушерский пункт</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rPr>
                <w:rFonts w:ascii="Times New Roman" w:hAnsi="Times New Roman"/>
                <w:sz w:val="24"/>
                <w:szCs w:val="24"/>
              </w:rPr>
            </w:pPr>
            <w:r w:rsidRPr="003A5A1A">
              <w:rPr>
                <w:rFonts w:ascii="Times New Roman" w:hAnsi="Times New Roman"/>
                <w:sz w:val="24"/>
                <w:szCs w:val="24"/>
              </w:rPr>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03190C" w:rsidRPr="003A5A1A" w:rsidTr="003A5A1A">
        <w:trPr>
          <w:trHeight w:val="412"/>
        </w:trPr>
        <w:tc>
          <w:tcPr>
            <w:tcW w:w="709" w:type="dxa"/>
            <w:vMerge/>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tcBorders>
              <w:bottom w:val="single" w:sz="6" w:space="0" w:color="404040"/>
            </w:tcBorders>
            <w:shd w:val="clear" w:color="auto" w:fill="auto"/>
          </w:tcPr>
          <w:p w:rsidR="0003190C" w:rsidRPr="003A5A1A" w:rsidRDefault="0003190C" w:rsidP="0003190C">
            <w:pPr>
              <w:rPr>
                <w:rFonts w:ascii="Times New Roman" w:hAnsi="Times New Roman"/>
                <w:color w:val="000000"/>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jc w:val="both"/>
              <w:rPr>
                <w:rFonts w:ascii="Times New Roman" w:hAnsi="Times New Roman"/>
                <w:sz w:val="24"/>
                <w:szCs w:val="24"/>
              </w:rPr>
            </w:pPr>
            <w:r w:rsidRPr="003A5A1A">
              <w:rPr>
                <w:rFonts w:ascii="Times New Roman" w:hAnsi="Times New Roman"/>
                <w:sz w:val="24"/>
                <w:szCs w:val="24"/>
              </w:rPr>
              <w:t xml:space="preserve">Установлен в соответствии с требованиями </w:t>
            </w:r>
          </w:p>
          <w:p w:rsidR="0003190C" w:rsidRPr="003A5A1A" w:rsidRDefault="0003190C" w:rsidP="0003190C">
            <w:pPr>
              <w:rPr>
                <w:rFonts w:ascii="Times New Roman" w:hAnsi="Times New Roman"/>
                <w:sz w:val="24"/>
                <w:szCs w:val="24"/>
              </w:rPr>
            </w:pPr>
            <w:r w:rsidRPr="003A5A1A">
              <w:rPr>
                <w:rFonts w:ascii="Times New Roman" w:hAnsi="Times New Roman"/>
                <w:sz w:val="24"/>
                <w:szCs w:val="24"/>
              </w:rPr>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6</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b/>
                <w:sz w:val="24"/>
                <w:szCs w:val="24"/>
              </w:rPr>
              <w:t>Объекты местного значения в области</w:t>
            </w:r>
          </w:p>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b/>
                <w:bCs/>
                <w:sz w:val="24"/>
                <w:szCs w:val="24"/>
              </w:rPr>
              <w:t>утилизации, обезвреживания, размещения твердых коммунальных отходов</w:t>
            </w:r>
          </w:p>
        </w:tc>
      </w:tr>
      <w:tr w:rsidR="0003190C" w:rsidRPr="003A5A1A" w:rsidTr="003A5A1A">
        <w:trPr>
          <w:trHeight w:val="3262"/>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6.1</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Полигон захоронения ТКО и промышленных отходов</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Согласно Таблице 12.3 СП 42.13330.2016, площадь полигона на 1000 т бытовых отходов, составляет </w:t>
            </w:r>
            <w:r w:rsidRPr="003A5A1A">
              <w:rPr>
                <w:rFonts w:ascii="Times New Roman" w:hAnsi="Times New Roman"/>
                <w:b/>
                <w:sz w:val="24"/>
                <w:szCs w:val="24"/>
              </w:rPr>
              <w:t>0,02 га.</w:t>
            </w:r>
          </w:p>
        </w:tc>
      </w:tr>
      <w:tr w:rsidR="0003190C" w:rsidRPr="003A5A1A" w:rsidTr="003A5A1A">
        <w:trPr>
          <w:trHeight w:val="2359"/>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3A5A1A">
              <w:rPr>
                <w:rFonts w:ascii="Times New Roman" w:hAnsi="Times New Roman"/>
                <w:b/>
                <w:sz w:val="24"/>
                <w:szCs w:val="24"/>
              </w:rPr>
              <w:t>500 м</w:t>
            </w:r>
            <w:r w:rsidRPr="003A5A1A">
              <w:rPr>
                <w:rFonts w:ascii="Times New Roman" w:hAnsi="Times New Roman"/>
                <w:sz w:val="24"/>
                <w:szCs w:val="24"/>
              </w:rPr>
              <w:t xml:space="preserve">», согласно п. 12.18, таблицы 12.3 СП 42.13330.2016, - для полигонов установлена СЗЗ в </w:t>
            </w:r>
            <w:r w:rsidRPr="003A5A1A">
              <w:rPr>
                <w:rFonts w:ascii="Times New Roman" w:hAnsi="Times New Roman"/>
                <w:b/>
                <w:sz w:val="24"/>
                <w:szCs w:val="24"/>
              </w:rPr>
              <w:t>500 м</w:t>
            </w:r>
            <w:r w:rsidRPr="003A5A1A">
              <w:rPr>
                <w:rFonts w:ascii="Times New Roman" w:hAnsi="Times New Roman"/>
                <w:sz w:val="24"/>
                <w:szCs w:val="24"/>
              </w:rPr>
              <w:t>.</w:t>
            </w:r>
          </w:p>
        </w:tc>
      </w:tr>
      <w:tr w:rsidR="0003190C" w:rsidRPr="003A5A1A" w:rsidTr="003A5A1A">
        <w:trPr>
          <w:trHeight w:val="569"/>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6.2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Вывоз бытового </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мусора</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03190C" w:rsidRPr="003A5A1A" w:rsidTr="003A5A1A">
        <w:trPr>
          <w:trHeight w:val="120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 согласно СанПиН 42-128-4690-88 «Санитарные правила содержания территорий населенных мест» п. 2.2.3</w:t>
            </w:r>
          </w:p>
        </w:tc>
      </w:tr>
      <w:tr w:rsidR="0003190C" w:rsidRPr="003A5A1A" w:rsidTr="003A5A1A">
        <w:trPr>
          <w:trHeight w:val="383"/>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местного значения в областях, связанных с решением вопросов местного значения Бардымского муниципального района,</w:t>
            </w:r>
          </w:p>
        </w:tc>
      </w:tr>
      <w:tr w:rsidR="0003190C" w:rsidRPr="003A5A1A" w:rsidTr="003A5A1A">
        <w:trPr>
          <w:trHeight w:val="253"/>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p>
        </w:tc>
        <w:tc>
          <w:tcPr>
            <w:tcW w:w="4102" w:type="dxa"/>
            <w:gridSpan w:val="3"/>
            <w:tcBorders>
              <w:righ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том числе:</w:t>
            </w:r>
          </w:p>
        </w:tc>
        <w:tc>
          <w:tcPr>
            <w:tcW w:w="5254" w:type="dxa"/>
            <w:gridSpan w:val="2"/>
            <w:tcBorders>
              <w:lef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p>
        </w:tc>
      </w:tr>
      <w:tr w:rsidR="0003190C" w:rsidRPr="003A5A1A" w:rsidTr="003A5A1A">
        <w:trPr>
          <w:trHeight w:val="253"/>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7.1</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жилищного строительства</w:t>
            </w:r>
          </w:p>
        </w:tc>
      </w:tr>
      <w:tr w:rsidR="0003190C" w:rsidRPr="003A5A1A" w:rsidTr="003A5A1A">
        <w:trPr>
          <w:trHeight w:val="253"/>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42" w:type="dxa"/>
            <w:tcBorders>
              <w:righ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Жилая зона</w:t>
            </w:r>
          </w:p>
        </w:tc>
        <w:tc>
          <w:tcPr>
            <w:tcW w:w="2160" w:type="dxa"/>
            <w:gridSpan w:val="2"/>
            <w:tcBorders>
              <w:left w:val="single" w:sz="4" w:space="0" w:color="auto"/>
              <w:righ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Предельные параметры разрешенного строительства, реконструкции объектов капитального строительства, иных объектов недвижимости</w:t>
            </w:r>
          </w:p>
        </w:tc>
        <w:tc>
          <w:tcPr>
            <w:tcW w:w="5254" w:type="dxa"/>
            <w:gridSpan w:val="2"/>
            <w:tcBorders>
              <w:left w:val="single" w:sz="4" w:space="0" w:color="auto"/>
            </w:tcBorders>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Cs/>
                <w:iCs/>
                <w:sz w:val="24"/>
                <w:szCs w:val="24"/>
              </w:rPr>
            </w:pPr>
            <w:r w:rsidRPr="003A5A1A">
              <w:rPr>
                <w:rFonts w:ascii="Times New Roman" w:hAnsi="Times New Roman"/>
                <w:bCs/>
                <w:iCs/>
                <w:sz w:val="24"/>
                <w:szCs w:val="24"/>
              </w:rPr>
              <w:t xml:space="preserve">Расчетные показатели представлены в соответствии с  установленными нормами: </w:t>
            </w:r>
          </w:p>
          <w:p w:rsidR="0003190C" w:rsidRPr="003A5A1A" w:rsidRDefault="0003190C" w:rsidP="0003190C">
            <w:pPr>
              <w:widowControl w:val="0"/>
              <w:autoSpaceDE w:val="0"/>
              <w:autoSpaceDN w:val="0"/>
              <w:adjustRightInd w:val="0"/>
              <w:contextualSpacing/>
              <w:jc w:val="center"/>
              <w:rPr>
                <w:rFonts w:ascii="Times New Roman" w:hAnsi="Times New Roman"/>
                <w:bCs/>
                <w:iCs/>
                <w:sz w:val="24"/>
                <w:szCs w:val="24"/>
              </w:rPr>
            </w:pPr>
            <w:r w:rsidRPr="003A5A1A">
              <w:rPr>
                <w:rFonts w:ascii="Times New Roman" w:hAnsi="Times New Roman"/>
                <w:bCs/>
                <w:iCs/>
                <w:sz w:val="24"/>
                <w:szCs w:val="24"/>
              </w:rPr>
              <w:t xml:space="preserve">СП 42.13330.2016 «СНиП 2.07.01-89* Градостроительство. Планировка и застройка городских и сельских поселений». </w:t>
            </w:r>
          </w:p>
          <w:p w:rsidR="0003190C" w:rsidRPr="003A5A1A" w:rsidRDefault="0003190C" w:rsidP="0003190C">
            <w:pPr>
              <w:widowControl w:val="0"/>
              <w:autoSpaceDE w:val="0"/>
              <w:autoSpaceDN w:val="0"/>
              <w:adjustRightInd w:val="0"/>
              <w:contextualSpacing/>
              <w:jc w:val="center"/>
              <w:rPr>
                <w:rFonts w:ascii="Times New Roman" w:hAnsi="Times New Roman"/>
                <w:bCs/>
                <w:iCs/>
                <w:sz w:val="24"/>
                <w:szCs w:val="24"/>
              </w:rPr>
            </w:pPr>
            <w:r w:rsidRPr="003A5A1A">
              <w:rPr>
                <w:rFonts w:ascii="Times New Roman" w:hAnsi="Times New Roman"/>
                <w:bCs/>
                <w:iCs/>
                <w:sz w:val="24"/>
                <w:szCs w:val="24"/>
              </w:rPr>
              <w:t>СП 30-102-99 Планировка и застройка территорий малоэтажного жилищного строительства.</w:t>
            </w:r>
          </w:p>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bCs/>
                <w:iCs/>
                <w:sz w:val="24"/>
                <w:szCs w:val="24"/>
              </w:rPr>
              <w:t>Решение Земского Собрания Бардымского муниципального района  от 27.04.2016 № 113 «Об утверждении Правил землепользования и застройки Бардымского сельского поселения Бардымского муниципального района применительно к части территории»</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7.2</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культуры и искусства</w:t>
            </w:r>
          </w:p>
        </w:tc>
      </w:tr>
      <w:tr w:rsidR="0003190C" w:rsidRPr="003A5A1A" w:rsidTr="003A5A1A">
        <w:trPr>
          <w:trHeight w:val="120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7.2.1</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Учреждения клубного типа</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(центр культурного развития, клуб)</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3A5A1A">
              <w:rPr>
                <w:rFonts w:ascii="Times New Roman" w:hAnsi="Times New Roman"/>
                <w:b/>
                <w:sz w:val="24"/>
                <w:szCs w:val="24"/>
              </w:rPr>
              <w:t>1 объект на административный центр муниципального образования</w:t>
            </w:r>
          </w:p>
        </w:tc>
      </w:tr>
      <w:tr w:rsidR="0003190C" w:rsidRPr="003A5A1A" w:rsidTr="003A5A1A">
        <w:trPr>
          <w:trHeight w:val="120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w:t>
            </w:r>
            <w:r w:rsidRPr="003A5A1A">
              <w:rPr>
                <w:rFonts w:ascii="Times New Roman" w:eastAsia="TimesNewRomanPSMT" w:hAnsi="Times New Roman"/>
                <w:sz w:val="24"/>
                <w:szCs w:val="24"/>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3A5A1A">
              <w:rPr>
                <w:rFonts w:ascii="Times New Roman" w:eastAsia="TimesNewRomanPSMT" w:hAnsi="Times New Roman"/>
                <w:b/>
                <w:sz w:val="24"/>
                <w:szCs w:val="24"/>
              </w:rPr>
              <w:t>40 мин.</w:t>
            </w:r>
          </w:p>
        </w:tc>
      </w:tr>
      <w:tr w:rsidR="0003190C" w:rsidRPr="003A5A1A" w:rsidTr="003A5A1A">
        <w:trPr>
          <w:trHeight w:val="6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r w:rsidRPr="003A5A1A">
              <w:rPr>
                <w:rFonts w:ascii="Times New Roman" w:hAnsi="Times New Roman"/>
                <w:sz w:val="24"/>
                <w:szCs w:val="24"/>
              </w:rPr>
              <w:t>7.2.2</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 xml:space="preserve">Концертные залы </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3A5A1A">
              <w:rPr>
                <w:rFonts w:ascii="Times New Roman" w:hAnsi="Times New Roman"/>
                <w:b/>
                <w:sz w:val="24"/>
                <w:szCs w:val="24"/>
              </w:rPr>
              <w:t xml:space="preserve">1 объект на административный центр района. </w:t>
            </w:r>
            <w:r w:rsidRPr="003A5A1A">
              <w:rPr>
                <w:rFonts w:ascii="Times New Roman" w:hAnsi="Times New Roman"/>
                <w:sz w:val="24"/>
                <w:szCs w:val="24"/>
              </w:rPr>
              <w:t xml:space="preserve">Согласно СП 42.13330. 2016 </w:t>
            </w:r>
            <w:r w:rsidRPr="003A5A1A">
              <w:rPr>
                <w:rFonts w:ascii="Times New Roman" w:hAnsi="Times New Roman"/>
                <w:b/>
                <w:sz w:val="24"/>
                <w:szCs w:val="24"/>
              </w:rPr>
              <w:t>3,5 мест на 1000 человек</w:t>
            </w:r>
            <w:r w:rsidRPr="003A5A1A">
              <w:rPr>
                <w:rFonts w:ascii="Times New Roman" w:hAnsi="Times New Roman"/>
                <w:sz w:val="24"/>
                <w:szCs w:val="24"/>
              </w:rPr>
              <w:t>.</w:t>
            </w:r>
          </w:p>
        </w:tc>
      </w:tr>
      <w:tr w:rsidR="0003190C" w:rsidRPr="003A5A1A" w:rsidTr="003A5A1A">
        <w:trPr>
          <w:trHeight w:val="120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w:t>
            </w:r>
            <w:r w:rsidRPr="003A5A1A">
              <w:rPr>
                <w:rFonts w:ascii="Times New Roman" w:eastAsia="TimesNewRomanPSMT" w:hAnsi="Times New Roman"/>
                <w:sz w:val="24"/>
                <w:szCs w:val="24"/>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eastAsia="TimesNewRomanPSMT" w:hAnsi="Times New Roman"/>
                <w:b/>
                <w:sz w:val="24"/>
                <w:szCs w:val="24"/>
              </w:rPr>
              <w:t>40 мин</w:t>
            </w:r>
            <w:r w:rsidRPr="003A5A1A">
              <w:rPr>
                <w:rFonts w:ascii="Times New Roman" w:eastAsia="TimesNewRomanPSMT" w:hAnsi="Times New Roman"/>
                <w:sz w:val="24"/>
                <w:szCs w:val="24"/>
              </w:rPr>
              <w:t>.</w:t>
            </w:r>
          </w:p>
        </w:tc>
      </w:tr>
      <w:tr w:rsidR="0003190C" w:rsidRPr="003A5A1A" w:rsidTr="003A5A1A">
        <w:trPr>
          <w:trHeight w:val="286"/>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7.2.3</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Выставочно-экспозиционные пространства, в т.ч. музеи, выставочные залы</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3A5A1A">
              <w:rPr>
                <w:rFonts w:ascii="Times New Roman" w:hAnsi="Times New Roman"/>
                <w:b/>
                <w:sz w:val="24"/>
                <w:szCs w:val="24"/>
              </w:rPr>
              <w:t>1 объект на административный центр района</w:t>
            </w:r>
          </w:p>
        </w:tc>
      </w:tr>
      <w:tr w:rsidR="0003190C" w:rsidRPr="003A5A1A" w:rsidTr="003A5A1A">
        <w:trPr>
          <w:trHeight w:val="7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w:t>
            </w:r>
            <w:r w:rsidRPr="003A5A1A">
              <w:rPr>
                <w:rFonts w:ascii="Times New Roman" w:eastAsia="TimesNewRomanPSMT" w:hAnsi="Times New Roman"/>
                <w:sz w:val="24"/>
                <w:szCs w:val="24"/>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eastAsia="TimesNewRomanPSMT" w:hAnsi="Times New Roman"/>
                <w:b/>
                <w:sz w:val="24"/>
                <w:szCs w:val="24"/>
              </w:rPr>
              <w:t>40 мин</w:t>
            </w:r>
            <w:r w:rsidRPr="003A5A1A">
              <w:rPr>
                <w:rFonts w:ascii="Times New Roman" w:eastAsia="TimesNewRomanPSMT" w:hAnsi="Times New Roman"/>
                <w:sz w:val="24"/>
                <w:szCs w:val="24"/>
              </w:rPr>
              <w:t>.</w:t>
            </w:r>
          </w:p>
        </w:tc>
      </w:tr>
      <w:tr w:rsidR="0003190C" w:rsidRPr="003A5A1A" w:rsidTr="003A5A1A">
        <w:trPr>
          <w:trHeight w:val="128"/>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7.2.4</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Кинотеатр</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3A5A1A">
              <w:rPr>
                <w:rFonts w:ascii="Times New Roman" w:hAnsi="Times New Roman"/>
                <w:b/>
                <w:sz w:val="24"/>
                <w:szCs w:val="24"/>
              </w:rPr>
              <w:t>1объект на административный центр района</w:t>
            </w:r>
            <w:r w:rsidRPr="003A5A1A">
              <w:rPr>
                <w:rFonts w:ascii="Times New Roman" w:hAnsi="Times New Roman"/>
                <w:sz w:val="24"/>
                <w:szCs w:val="24"/>
              </w:rPr>
              <w:t xml:space="preserve">, согласно СП 42.13330.2016, показатель минимально допустимого уровня обеспеченности составляет </w:t>
            </w:r>
            <w:r w:rsidRPr="003A5A1A">
              <w:rPr>
                <w:rFonts w:ascii="Times New Roman" w:hAnsi="Times New Roman"/>
                <w:b/>
                <w:sz w:val="24"/>
                <w:szCs w:val="24"/>
              </w:rPr>
              <w:t>25 мест на 1000 жителей</w:t>
            </w:r>
          </w:p>
        </w:tc>
      </w:tr>
      <w:tr w:rsidR="0003190C" w:rsidRPr="003A5A1A" w:rsidTr="003A5A1A">
        <w:trPr>
          <w:trHeight w:val="127"/>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hAnsi="Times New Roman"/>
                <w:b/>
                <w:sz w:val="24"/>
                <w:szCs w:val="24"/>
              </w:rPr>
              <w:t>40 мин.</w:t>
            </w:r>
          </w:p>
        </w:tc>
      </w:tr>
      <w:tr w:rsidR="0003190C" w:rsidRPr="003A5A1A" w:rsidTr="003A5A1A">
        <w:trPr>
          <w:trHeight w:val="1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7.2.5</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Межпоселенческая библиотека</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3A5A1A">
              <w:rPr>
                <w:rFonts w:ascii="Times New Roman" w:hAnsi="Times New Roman"/>
                <w:b/>
                <w:sz w:val="24"/>
                <w:szCs w:val="24"/>
              </w:rPr>
              <w:t>1 объект на административный центр района</w:t>
            </w:r>
          </w:p>
        </w:tc>
      </w:tr>
      <w:tr w:rsidR="0003190C" w:rsidRPr="003A5A1A" w:rsidTr="003A5A1A">
        <w:trPr>
          <w:trHeight w:val="14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hAnsi="Times New Roman"/>
                <w:b/>
                <w:sz w:val="24"/>
                <w:szCs w:val="24"/>
              </w:rPr>
              <w:t>40 мин</w:t>
            </w:r>
            <w:r w:rsidRPr="003A5A1A">
              <w:rPr>
                <w:rFonts w:ascii="Times New Roman" w:hAnsi="Times New Roman"/>
                <w:sz w:val="24"/>
                <w:szCs w:val="24"/>
              </w:rPr>
              <w:t>.</w:t>
            </w:r>
          </w:p>
        </w:tc>
      </w:tr>
      <w:tr w:rsidR="0003190C" w:rsidRPr="003A5A1A" w:rsidTr="003A5A1A">
        <w:trPr>
          <w:trHeight w:val="2369"/>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7.2.6</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Детская библиотека</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3A5A1A">
              <w:rPr>
                <w:rFonts w:ascii="Times New Roman" w:hAnsi="Times New Roman"/>
                <w:b/>
                <w:sz w:val="24"/>
                <w:szCs w:val="24"/>
              </w:rPr>
              <w:t>1 объект на административный центр района</w:t>
            </w:r>
          </w:p>
        </w:tc>
      </w:tr>
      <w:tr w:rsidR="0003190C" w:rsidRPr="003A5A1A" w:rsidTr="003A5A1A">
        <w:trPr>
          <w:trHeight w:val="28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w:t>
            </w:r>
            <w:r w:rsidRPr="003A5A1A">
              <w:rPr>
                <w:rFonts w:ascii="Times New Roman" w:eastAsia="TimesNewRomanPSMT" w:hAnsi="Times New Roman"/>
                <w:sz w:val="24"/>
                <w:szCs w:val="24"/>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eastAsia="TimesNewRomanPSMT" w:hAnsi="Times New Roman"/>
                <w:b/>
                <w:sz w:val="24"/>
                <w:szCs w:val="24"/>
              </w:rPr>
              <w:t>40 мин.</w:t>
            </w:r>
          </w:p>
        </w:tc>
      </w:tr>
      <w:tr w:rsidR="0003190C" w:rsidRPr="003A5A1A" w:rsidTr="003A5A1A">
        <w:trPr>
          <w:trHeight w:val="69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7.2.7</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Точка доступа к полнотекстовым информационным ресурсам </w:t>
            </w:r>
          </w:p>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3A5A1A">
              <w:rPr>
                <w:rFonts w:ascii="Times New Roman" w:hAnsi="Times New Roman"/>
                <w:b/>
                <w:sz w:val="24"/>
                <w:szCs w:val="24"/>
              </w:rPr>
              <w:t>1 объект на населенный пункт</w:t>
            </w:r>
          </w:p>
        </w:tc>
      </w:tr>
      <w:tr w:rsidR="0003190C" w:rsidRPr="003A5A1A" w:rsidTr="003A5A1A">
        <w:trPr>
          <w:trHeight w:val="69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3A5A1A">
              <w:rPr>
                <w:rFonts w:ascii="Times New Roman" w:hAnsi="Times New Roman"/>
                <w:b/>
                <w:sz w:val="24"/>
                <w:szCs w:val="24"/>
              </w:rPr>
              <w:t>15 мин.</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7.3</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социального обслуживания населения</w:t>
            </w:r>
          </w:p>
        </w:tc>
      </w:tr>
      <w:tr w:rsidR="0003190C" w:rsidRPr="003A5A1A" w:rsidTr="003A5A1A">
        <w:trPr>
          <w:trHeight w:val="686"/>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7.3.1</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Центр социального обслуживания, в том числе для граждан пожилого возраста и инвалидов</w:t>
            </w:r>
          </w:p>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(дом-интернат)</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A5A1A">
              <w:rPr>
                <w:rFonts w:ascii="Times New Roman" w:hAnsi="Times New Roman"/>
                <w:b/>
                <w:sz w:val="24"/>
                <w:szCs w:val="24"/>
              </w:rPr>
              <w:t>28 мест на 1000 человек старше 18 лет.</w:t>
            </w:r>
          </w:p>
        </w:tc>
      </w:tr>
      <w:tr w:rsidR="0003190C" w:rsidRPr="003A5A1A" w:rsidTr="003A5A1A">
        <w:trPr>
          <w:trHeight w:val="6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FF0000"/>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3A5A1A">
              <w:rPr>
                <w:rFonts w:ascii="Times New Roman" w:hAnsi="Times New Roman"/>
                <w:sz w:val="24"/>
                <w:szCs w:val="24"/>
                <w:lang w:val="en-US"/>
              </w:rPr>
              <w:t>N</w:t>
            </w:r>
            <w:r w:rsidRPr="003A5A1A">
              <w:rPr>
                <w:rFonts w:ascii="Times New Roman" w:hAnsi="Times New Roman"/>
                <w:sz w:val="24"/>
                <w:szCs w:val="24"/>
              </w:rPr>
              <w:t xml:space="preserve"> 219 п.32, 33</w:t>
            </w:r>
            <w:r w:rsidRPr="003A5A1A">
              <w:rPr>
                <w:rFonts w:ascii="Times New Roman" w:hAnsi="Times New Roman"/>
                <w:b/>
                <w:sz w:val="24"/>
                <w:szCs w:val="24"/>
              </w:rPr>
              <w:t>пешеходная доступность 1500 м или 500 м в зависимости от формы предоставления социальных услуг.</w:t>
            </w:r>
          </w:p>
        </w:tc>
      </w:tr>
      <w:tr w:rsidR="0003190C" w:rsidRPr="003A5A1A" w:rsidTr="003A5A1A">
        <w:trPr>
          <w:trHeight w:val="34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7.3.2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 xml:space="preserve">Детские </w:t>
            </w:r>
          </w:p>
          <w:p w:rsidR="0003190C" w:rsidRPr="003A5A1A" w:rsidRDefault="0003190C" w:rsidP="0003190C">
            <w:pPr>
              <w:widowControl w:val="0"/>
              <w:autoSpaceDE w:val="0"/>
              <w:autoSpaceDN w:val="0"/>
              <w:adjustRightInd w:val="0"/>
              <w:contextualSpacing/>
              <w:jc w:val="both"/>
              <w:rPr>
                <w:rFonts w:ascii="Times New Roman" w:hAnsi="Times New Roman"/>
                <w:sz w:val="24"/>
                <w:szCs w:val="24"/>
              </w:rPr>
            </w:pPr>
            <w:r w:rsidRPr="003A5A1A">
              <w:rPr>
                <w:rFonts w:ascii="Times New Roman" w:hAnsi="Times New Roman"/>
                <w:sz w:val="24"/>
                <w:szCs w:val="24"/>
              </w:rPr>
              <w:t>дома-интернаты</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3A5A1A">
              <w:rPr>
                <w:rFonts w:ascii="Times New Roman" w:hAnsi="Times New Roman"/>
                <w:b/>
                <w:sz w:val="24"/>
                <w:szCs w:val="24"/>
              </w:rPr>
              <w:t>3 места на 1000 человек от 4 до 17 лет.</w:t>
            </w:r>
          </w:p>
        </w:tc>
      </w:tr>
      <w:tr w:rsidR="0003190C" w:rsidRPr="003A5A1A" w:rsidTr="003A5A1A">
        <w:trPr>
          <w:trHeight w:val="34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color w:val="FF0000"/>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jc w:val="both"/>
              <w:rPr>
                <w:rFonts w:ascii="Times New Roman" w:hAnsi="Times New Roman"/>
                <w:color w:val="FF0000"/>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FF0000"/>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
                <w:sz w:val="24"/>
                <w:szCs w:val="24"/>
              </w:rPr>
            </w:pPr>
            <w:r w:rsidRPr="003A5A1A">
              <w:rPr>
                <w:rFonts w:ascii="Times New Roman" w:hAnsi="Times New Roman"/>
                <w:sz w:val="24"/>
                <w:szCs w:val="24"/>
              </w:rPr>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3A5A1A">
              <w:rPr>
                <w:rFonts w:ascii="Times New Roman" w:hAnsi="Times New Roman"/>
                <w:sz w:val="24"/>
                <w:szCs w:val="24"/>
                <w:lang w:val="en-US"/>
              </w:rPr>
              <w:t>N</w:t>
            </w:r>
            <w:r w:rsidRPr="003A5A1A">
              <w:rPr>
                <w:rFonts w:ascii="Times New Roman" w:hAnsi="Times New Roman"/>
                <w:sz w:val="24"/>
                <w:szCs w:val="24"/>
              </w:rPr>
              <w:t xml:space="preserve"> 219 п., 33 </w:t>
            </w:r>
            <w:r w:rsidRPr="003A5A1A">
              <w:rPr>
                <w:rFonts w:ascii="Times New Roman" w:hAnsi="Times New Roman"/>
                <w:b/>
                <w:sz w:val="24"/>
                <w:szCs w:val="24"/>
              </w:rPr>
              <w:t>пешеходная доступность 500 м.</w:t>
            </w:r>
          </w:p>
          <w:p w:rsidR="0003190C" w:rsidRPr="003A5A1A" w:rsidRDefault="0003190C" w:rsidP="0003190C">
            <w:pPr>
              <w:widowControl w:val="0"/>
              <w:autoSpaceDE w:val="0"/>
              <w:autoSpaceDN w:val="0"/>
              <w:adjustRightInd w:val="0"/>
              <w:contextualSpacing/>
              <w:rPr>
                <w:rFonts w:ascii="Times New Roman" w:hAnsi="Times New Roman"/>
                <w:color w:val="FF0000"/>
                <w:sz w:val="24"/>
                <w:szCs w:val="24"/>
              </w:rPr>
            </w:pPr>
            <w:r w:rsidRPr="003A5A1A">
              <w:rPr>
                <w:rFonts w:ascii="Times New Roman" w:hAnsi="Times New Roman"/>
                <w:sz w:val="24"/>
                <w:szCs w:val="24"/>
              </w:rPr>
              <w:t>С учетом планировочной структуры Бардымского муниципального района принимаем показатель транспортной доступности на уровне</w:t>
            </w:r>
            <w:r w:rsidRPr="003A5A1A">
              <w:rPr>
                <w:rFonts w:ascii="Times New Roman" w:hAnsi="Times New Roman"/>
                <w:b/>
                <w:sz w:val="24"/>
                <w:szCs w:val="24"/>
              </w:rPr>
              <w:t>30 мин.</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7.4</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административно-деловой и хозяйственной области</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7.4.1</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Административно-управленческое учреждение</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3A5A1A">
              <w:rPr>
                <w:rFonts w:ascii="Times New Roman" w:hAnsi="Times New Roman"/>
                <w:b/>
                <w:sz w:val="24"/>
                <w:szCs w:val="24"/>
              </w:rPr>
              <w:t>30 кв.м.</w:t>
            </w:r>
            <w:r w:rsidRPr="003A5A1A">
              <w:rPr>
                <w:rFonts w:ascii="Times New Roman" w:hAnsi="Times New Roman"/>
                <w:sz w:val="24"/>
                <w:szCs w:val="24"/>
              </w:rPr>
              <w:t xml:space="preserve"> на 1 сотрудника.</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7.4.2</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 xml:space="preserve">Муниципальный </w:t>
            </w:r>
          </w:p>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архив</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color w:val="000000"/>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7.5</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рекреации</w:t>
            </w:r>
          </w:p>
        </w:tc>
      </w:tr>
      <w:tr w:rsidR="0003190C" w:rsidRPr="003A5A1A" w:rsidTr="003A5A1A">
        <w:trPr>
          <w:trHeight w:val="385"/>
        </w:trPr>
        <w:tc>
          <w:tcPr>
            <w:tcW w:w="709" w:type="dxa"/>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7.5.1</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Зоны массового кратковременного отдыха</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минимально допустимого уровня обеспеченности</w:t>
            </w:r>
          </w:p>
        </w:tc>
        <w:tc>
          <w:tcPr>
            <w:tcW w:w="5245" w:type="dxa"/>
            <w:vMerge w:val="restart"/>
            <w:shd w:val="clear" w:color="auto" w:fill="auto"/>
          </w:tcPr>
          <w:p w:rsidR="0003190C" w:rsidRPr="003A5A1A" w:rsidRDefault="0003190C" w:rsidP="0003190C">
            <w:pPr>
              <w:tabs>
                <w:tab w:val="left" w:pos="6780"/>
              </w:tabs>
              <w:contextualSpacing/>
              <w:rPr>
                <w:rFonts w:ascii="Times New Roman" w:hAnsi="Times New Roman"/>
                <w:bCs/>
                <w:iCs/>
                <w:spacing w:val="-6"/>
                <w:sz w:val="24"/>
                <w:szCs w:val="24"/>
              </w:rPr>
            </w:pPr>
            <w:r w:rsidRPr="003A5A1A">
              <w:rPr>
                <w:rFonts w:ascii="Times New Roman" w:hAnsi="Times New Roman"/>
                <w:bCs/>
                <w:iCs/>
                <w:spacing w:val="-6"/>
                <w:sz w:val="24"/>
                <w:szCs w:val="24"/>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03190C" w:rsidRPr="003A5A1A" w:rsidRDefault="0003190C" w:rsidP="0003190C">
            <w:pPr>
              <w:tabs>
                <w:tab w:val="left" w:pos="6780"/>
              </w:tabs>
              <w:contextualSpacing/>
              <w:rPr>
                <w:rFonts w:ascii="Times New Roman" w:hAnsi="Times New Roman"/>
                <w:spacing w:val="-6"/>
                <w:sz w:val="24"/>
                <w:szCs w:val="24"/>
              </w:rPr>
            </w:pPr>
          </w:p>
        </w:tc>
      </w:tr>
      <w:tr w:rsidR="0003190C" w:rsidRPr="003A5A1A" w:rsidTr="003A5A1A">
        <w:trPr>
          <w:trHeight w:val="385"/>
        </w:trPr>
        <w:tc>
          <w:tcPr>
            <w:tcW w:w="709" w:type="dxa"/>
            <w:vMerge/>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p>
        </w:tc>
        <w:tc>
          <w:tcPr>
            <w:tcW w:w="1985" w:type="dxa"/>
            <w:gridSpan w:val="2"/>
            <w:vMerge/>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максимально допустимого уровня территориальной доступности</w:t>
            </w:r>
          </w:p>
        </w:tc>
        <w:tc>
          <w:tcPr>
            <w:tcW w:w="5245" w:type="dxa"/>
            <w:vMerge/>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p>
        </w:tc>
      </w:tr>
      <w:tr w:rsidR="0003190C" w:rsidRPr="003A5A1A" w:rsidTr="003A5A1A">
        <w:trPr>
          <w:trHeight w:val="143"/>
        </w:trPr>
        <w:tc>
          <w:tcPr>
            <w:tcW w:w="709" w:type="dxa"/>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7.5.2</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Пляжи</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минимально допустимого уровня обеспеченности</w:t>
            </w:r>
          </w:p>
        </w:tc>
        <w:tc>
          <w:tcPr>
            <w:tcW w:w="5245" w:type="dxa"/>
            <w:vMerge/>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p>
        </w:tc>
      </w:tr>
      <w:tr w:rsidR="0003190C" w:rsidRPr="003A5A1A" w:rsidTr="003A5A1A">
        <w:trPr>
          <w:trHeight w:val="142"/>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vAlign w:val="center"/>
          </w:tcPr>
          <w:p w:rsidR="0003190C" w:rsidRPr="003A5A1A" w:rsidRDefault="0003190C" w:rsidP="0003190C">
            <w:pPr>
              <w:pStyle w:val="51"/>
              <w:rPr>
                <w:sz w:val="24"/>
                <w:szCs w:val="24"/>
              </w:rPr>
            </w:pP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максимально допустимого уровня территориальной доступности</w:t>
            </w:r>
          </w:p>
        </w:tc>
        <w:tc>
          <w:tcPr>
            <w:tcW w:w="5245"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r>
      <w:tr w:rsidR="0003190C" w:rsidRPr="003A5A1A" w:rsidTr="003A5A1A">
        <w:trPr>
          <w:trHeight w:val="143"/>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7.5.3</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Коллективные средства размещения</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tabs>
                <w:tab w:val="left" w:pos="6780"/>
              </w:tabs>
              <w:contextualSpacing/>
              <w:rPr>
                <w:rFonts w:ascii="Times New Roman" w:hAnsi="Times New Roman"/>
                <w:bCs/>
                <w:iCs/>
                <w:spacing w:val="-6"/>
                <w:sz w:val="24"/>
                <w:szCs w:val="24"/>
              </w:rPr>
            </w:pPr>
            <w:r w:rsidRPr="003A5A1A">
              <w:rPr>
                <w:rFonts w:ascii="Times New Roman" w:hAnsi="Times New Roman"/>
                <w:bCs/>
                <w:iCs/>
                <w:spacing w:val="-6"/>
                <w:sz w:val="24"/>
                <w:szCs w:val="24"/>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03190C" w:rsidRPr="003A5A1A" w:rsidRDefault="0003190C" w:rsidP="0003190C">
            <w:pPr>
              <w:tabs>
                <w:tab w:val="left" w:pos="6780"/>
              </w:tabs>
              <w:contextualSpacing/>
              <w:rPr>
                <w:rFonts w:ascii="Times New Roman" w:hAnsi="Times New Roman"/>
                <w:bCs/>
                <w:iCs/>
                <w:spacing w:val="-6"/>
                <w:sz w:val="24"/>
                <w:szCs w:val="24"/>
              </w:rPr>
            </w:pPr>
          </w:p>
        </w:tc>
      </w:tr>
      <w:tr w:rsidR="0003190C" w:rsidRPr="003A5A1A" w:rsidTr="003A5A1A">
        <w:trPr>
          <w:trHeight w:val="142"/>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vAlign w:val="center"/>
          </w:tcPr>
          <w:p w:rsidR="0003190C" w:rsidRPr="003A5A1A" w:rsidRDefault="0003190C" w:rsidP="0003190C">
            <w:pPr>
              <w:pStyle w:val="51"/>
              <w:rPr>
                <w:sz w:val="24"/>
                <w:szCs w:val="24"/>
              </w:rPr>
            </w:pP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Показатель максимально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iCs/>
                <w:spacing w:val="-6"/>
                <w:sz w:val="24"/>
                <w:szCs w:val="24"/>
              </w:rPr>
              <w:t>Для объектов в области туризма и рекреации максимально допустимый уровень территориальной доступности не нормируется.</w:t>
            </w:r>
          </w:p>
        </w:tc>
      </w:tr>
      <w:tr w:rsidR="0003190C" w:rsidRPr="003A5A1A" w:rsidTr="003A5A1A">
        <w:trPr>
          <w:trHeight w:val="14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7.6</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сельского хозяйства</w:t>
            </w:r>
          </w:p>
        </w:tc>
      </w:tr>
      <w:tr w:rsidR="0003190C" w:rsidRPr="003A5A1A" w:rsidTr="003A5A1A">
        <w:trPr>
          <w:trHeight w:val="14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7.6.1</w:t>
            </w:r>
          </w:p>
        </w:tc>
        <w:tc>
          <w:tcPr>
            <w:tcW w:w="1985" w:type="dxa"/>
            <w:gridSpan w:val="2"/>
            <w:shd w:val="clear" w:color="auto" w:fill="auto"/>
          </w:tcPr>
          <w:p w:rsidR="0003190C" w:rsidRPr="003A5A1A" w:rsidRDefault="0003190C" w:rsidP="0003190C">
            <w:pPr>
              <w:pStyle w:val="51"/>
              <w:jc w:val="center"/>
              <w:rPr>
                <w:sz w:val="24"/>
                <w:szCs w:val="24"/>
              </w:rPr>
            </w:pPr>
            <w:r w:rsidRPr="003A5A1A">
              <w:rPr>
                <w:sz w:val="24"/>
                <w:szCs w:val="24"/>
              </w:rPr>
              <w:t>Зона сельскохозяйственного использования</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bCs/>
                <w:iCs/>
                <w:sz w:val="24"/>
                <w:szCs w:val="24"/>
              </w:rPr>
              <w:t>Нормативные требования к обеспеченности объектов сельскохозяйственного использования</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03190C" w:rsidRPr="003A5A1A" w:rsidRDefault="0003190C" w:rsidP="0003190C">
            <w:pPr>
              <w:widowControl w:val="0"/>
              <w:autoSpaceDE w:val="0"/>
              <w:autoSpaceDN w:val="0"/>
              <w:adjustRightInd w:val="0"/>
              <w:contextualSpacing/>
              <w:rPr>
                <w:rFonts w:ascii="Times New Roman" w:hAnsi="Times New Roman"/>
                <w:bCs/>
                <w:iCs/>
                <w:sz w:val="24"/>
                <w:szCs w:val="24"/>
              </w:rPr>
            </w:pPr>
            <w:r w:rsidRPr="003A5A1A">
              <w:rPr>
                <w:rFonts w:ascii="Times New Roman" w:hAnsi="Times New Roman"/>
                <w:bCs/>
                <w:iCs/>
                <w:sz w:val="24"/>
                <w:szCs w:val="24"/>
              </w:rPr>
              <w:t xml:space="preserve">приведены в соответствии </w:t>
            </w:r>
            <w:r w:rsidRPr="003A5A1A">
              <w:rPr>
                <w:rFonts w:ascii="Times New Roman" w:hAnsi="Times New Roman"/>
                <w:bCs/>
                <w:iCs/>
                <w:sz w:val="24"/>
                <w:szCs w:val="24"/>
              </w:rPr>
              <w:tab/>
              <w:t>СП 19.13330.2011 Генеральные планы сельскохозяйственных предприятий. Актуализированная редакция СНиП II-97-76* (с Изменением N 1).</w:t>
            </w:r>
          </w:p>
          <w:p w:rsidR="0003190C" w:rsidRPr="003A5A1A" w:rsidRDefault="0003190C" w:rsidP="0003190C">
            <w:pPr>
              <w:widowControl w:val="0"/>
              <w:autoSpaceDE w:val="0"/>
              <w:autoSpaceDN w:val="0"/>
              <w:adjustRightInd w:val="0"/>
              <w:contextualSpacing/>
              <w:rPr>
                <w:rFonts w:ascii="Times New Roman" w:hAnsi="Times New Roman"/>
                <w:bCs/>
                <w:iCs/>
                <w:sz w:val="24"/>
                <w:szCs w:val="24"/>
              </w:rPr>
            </w:pPr>
            <w:r w:rsidRPr="003A5A1A">
              <w:rPr>
                <w:rFonts w:ascii="Times New Roman" w:hAnsi="Times New Roman"/>
                <w:bCs/>
                <w:iCs/>
                <w:sz w:val="24"/>
                <w:szCs w:val="24"/>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03190C" w:rsidRPr="003A5A1A" w:rsidRDefault="0003190C" w:rsidP="0003190C">
            <w:pPr>
              <w:widowControl w:val="0"/>
              <w:autoSpaceDE w:val="0"/>
              <w:autoSpaceDN w:val="0"/>
              <w:adjustRightInd w:val="0"/>
              <w:contextualSpacing/>
              <w:rPr>
                <w:rFonts w:ascii="Times New Roman" w:hAnsi="Times New Roman"/>
                <w:sz w:val="24"/>
                <w:szCs w:val="24"/>
              </w:rPr>
            </w:pPr>
          </w:p>
        </w:tc>
      </w:tr>
      <w:tr w:rsidR="0003190C" w:rsidRPr="003A5A1A" w:rsidTr="003A5A1A">
        <w:trPr>
          <w:trHeight w:val="14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7.7</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Для объектов местного значения, имеющих промышленное и коммунально-складское назначение</w:t>
            </w:r>
          </w:p>
        </w:tc>
      </w:tr>
      <w:tr w:rsidR="0003190C" w:rsidRPr="003A5A1A" w:rsidTr="003A5A1A">
        <w:trPr>
          <w:trHeight w:val="14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7.7.1</w:t>
            </w:r>
          </w:p>
        </w:tc>
        <w:tc>
          <w:tcPr>
            <w:tcW w:w="1985" w:type="dxa"/>
            <w:gridSpan w:val="2"/>
            <w:shd w:val="clear" w:color="auto" w:fill="auto"/>
          </w:tcPr>
          <w:p w:rsidR="0003190C" w:rsidRPr="003A5A1A" w:rsidRDefault="0003190C" w:rsidP="0003190C">
            <w:pPr>
              <w:pStyle w:val="51"/>
              <w:jc w:val="center"/>
              <w:rPr>
                <w:sz w:val="24"/>
                <w:szCs w:val="24"/>
              </w:rPr>
            </w:pPr>
            <w:r w:rsidRPr="003A5A1A">
              <w:rPr>
                <w:sz w:val="24"/>
                <w:szCs w:val="24"/>
              </w:rPr>
              <w:t>Объекты промышленного, коммунально-складского назначения</w:t>
            </w:r>
          </w:p>
        </w:tc>
        <w:tc>
          <w:tcPr>
            <w:tcW w:w="2126"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bCs/>
                <w:iCs/>
                <w:sz w:val="24"/>
                <w:szCs w:val="24"/>
              </w:rPr>
              <w:t>Нормативные требования к обеспеченности объектов промышленного и коммунально-складского назначения</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iCs/>
                <w:sz w:val="24"/>
                <w:szCs w:val="24"/>
              </w:rPr>
            </w:pPr>
            <w:r w:rsidRPr="003A5A1A">
              <w:rPr>
                <w:rFonts w:ascii="Times New Roman" w:hAnsi="Times New Roman"/>
                <w:bCs/>
                <w:iCs/>
                <w:sz w:val="24"/>
                <w:szCs w:val="24"/>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03190C" w:rsidRPr="003A5A1A" w:rsidRDefault="0003190C" w:rsidP="0003190C">
            <w:pPr>
              <w:widowControl w:val="0"/>
              <w:autoSpaceDE w:val="0"/>
              <w:autoSpaceDN w:val="0"/>
              <w:adjustRightInd w:val="0"/>
              <w:contextualSpacing/>
              <w:rPr>
                <w:rFonts w:ascii="Times New Roman" w:hAnsi="Times New Roman"/>
                <w:bCs/>
                <w:iCs/>
                <w:sz w:val="24"/>
                <w:szCs w:val="24"/>
              </w:rPr>
            </w:pPr>
            <w:r w:rsidRPr="003A5A1A">
              <w:rPr>
                <w:rFonts w:ascii="Times New Roman" w:hAnsi="Times New Roman"/>
                <w:bCs/>
                <w:iCs/>
                <w:sz w:val="24"/>
                <w:szCs w:val="24"/>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03190C" w:rsidRPr="003A5A1A" w:rsidRDefault="0003190C" w:rsidP="0003190C">
            <w:pPr>
              <w:widowControl w:val="0"/>
              <w:autoSpaceDE w:val="0"/>
              <w:autoSpaceDN w:val="0"/>
              <w:adjustRightInd w:val="0"/>
              <w:contextualSpacing/>
              <w:rPr>
                <w:rFonts w:ascii="Times New Roman" w:hAnsi="Times New Roman"/>
                <w:sz w:val="24"/>
                <w:szCs w:val="24"/>
              </w:rPr>
            </w:pP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7.8</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ритуального обслуживания населения</w:t>
            </w:r>
          </w:p>
        </w:tc>
      </w:tr>
      <w:tr w:rsidR="0003190C" w:rsidRPr="003A5A1A" w:rsidTr="003A5A1A">
        <w:trPr>
          <w:trHeight w:val="1013"/>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7.8.1</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Организации похоронного обслуживания населения</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минимально допустимого уровня обеспеченности</w:t>
            </w:r>
          </w:p>
          <w:p w:rsidR="0003190C" w:rsidRPr="003A5A1A" w:rsidRDefault="0003190C" w:rsidP="0003190C">
            <w:pPr>
              <w:shd w:val="clear" w:color="auto" w:fill="FFFFFF"/>
              <w:contextualSpacing/>
              <w:rPr>
                <w:rFonts w:ascii="Times New Roman" w:hAnsi="Times New Roman"/>
                <w:sz w:val="24"/>
                <w:szCs w:val="24"/>
              </w:rPr>
            </w:pP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Установлены в соответствии с требованиями:</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СП 42.13330.2016 Градостроительство. Планировка и застройка городских и сельских поселений. Актуализированная редакция СНиП 2.07.01-89*.</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w:t>
            </w:r>
          </w:p>
        </w:tc>
      </w:tr>
      <w:tr w:rsidR="0003190C" w:rsidRPr="003A5A1A" w:rsidTr="003A5A1A">
        <w:trPr>
          <w:trHeight w:val="101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7.8.2</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Кладбища традиционного захоронения</w:t>
            </w: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Транспортная доступность </w:t>
            </w:r>
            <w:r w:rsidRPr="003A5A1A">
              <w:rPr>
                <w:rFonts w:ascii="Times New Roman" w:hAnsi="Times New Roman"/>
                <w:b/>
                <w:sz w:val="24"/>
                <w:szCs w:val="24"/>
              </w:rPr>
              <w:t>40 минут</w:t>
            </w:r>
            <w:r w:rsidRPr="003A5A1A">
              <w:rPr>
                <w:rFonts w:ascii="Times New Roman" w:hAnsi="Times New Roman"/>
                <w:sz w:val="24"/>
                <w:szCs w:val="24"/>
              </w:rPr>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03190C" w:rsidRPr="003A5A1A" w:rsidTr="003A5A1A">
        <w:trPr>
          <w:trHeight w:val="65"/>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7.9</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 xml:space="preserve">В области защиты населения и территории от </w:t>
            </w:r>
          </w:p>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чрезвычайных ситуаций природного и техногенного характера</w:t>
            </w:r>
          </w:p>
        </w:tc>
      </w:tr>
      <w:tr w:rsidR="0003190C" w:rsidRPr="003A5A1A" w:rsidTr="003A5A1A">
        <w:trPr>
          <w:trHeight w:val="1013"/>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7.9.1</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r w:rsidRPr="003A5A1A">
              <w:rPr>
                <w:rFonts w:ascii="Times New Roman" w:hAnsi="Times New Roman"/>
                <w:color w:val="000000"/>
                <w:sz w:val="24"/>
                <w:szCs w:val="24"/>
              </w:rPr>
              <w:t>Показатель минимально допустимого уровня обеспеченности</w:t>
            </w:r>
          </w:p>
          <w:p w:rsidR="0003190C" w:rsidRPr="003A5A1A" w:rsidRDefault="0003190C" w:rsidP="0003190C">
            <w:pPr>
              <w:shd w:val="clear" w:color="auto" w:fill="FFFFFF"/>
              <w:contextualSpacing/>
              <w:rPr>
                <w:rFonts w:ascii="Times New Roman" w:hAnsi="Times New Roman"/>
                <w:sz w:val="24"/>
                <w:szCs w:val="24"/>
              </w:rPr>
            </w:pPr>
          </w:p>
        </w:tc>
        <w:tc>
          <w:tcPr>
            <w:tcW w:w="5245" w:type="dxa"/>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u w:val="single"/>
              </w:rPr>
              <w:t xml:space="preserve">Обоснование: </w:t>
            </w:r>
            <w:r w:rsidRPr="003A5A1A">
              <w:rPr>
                <w:rFonts w:ascii="Times New Roman" w:hAnsi="Times New Roman"/>
                <w:sz w:val="24"/>
                <w:szCs w:val="24"/>
              </w:rPr>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3A5A1A">
              <w:rPr>
                <w:rFonts w:ascii="Times New Roman" w:hAnsi="Times New Roman"/>
                <w:b/>
                <w:sz w:val="24"/>
                <w:szCs w:val="24"/>
              </w:rPr>
              <w:t>10 минут</w:t>
            </w:r>
            <w:r w:rsidRPr="003A5A1A">
              <w:rPr>
                <w:rFonts w:ascii="Times New Roman" w:hAnsi="Times New Roman"/>
                <w:sz w:val="24"/>
                <w:szCs w:val="24"/>
              </w:rPr>
              <w:t>»</w:t>
            </w:r>
          </w:p>
        </w:tc>
      </w:tr>
      <w:tr w:rsidR="0003190C" w:rsidRPr="003A5A1A" w:rsidTr="003A5A1A">
        <w:trPr>
          <w:trHeight w:val="1012"/>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7.9.2</w:t>
            </w:r>
          </w:p>
        </w:tc>
        <w:tc>
          <w:tcPr>
            <w:tcW w:w="1985" w:type="dxa"/>
            <w:gridSpan w:val="2"/>
            <w:shd w:val="clear" w:color="auto" w:fill="auto"/>
          </w:tcPr>
          <w:p w:rsidR="0003190C" w:rsidRPr="003A5A1A" w:rsidRDefault="0003190C" w:rsidP="0003190C">
            <w:pPr>
              <w:tabs>
                <w:tab w:val="left" w:pos="6780"/>
              </w:tabs>
              <w:contextualSpacing/>
              <w:rPr>
                <w:rFonts w:ascii="Times New Roman" w:hAnsi="Times New Roman"/>
                <w:spacing w:val="-6"/>
                <w:sz w:val="24"/>
                <w:szCs w:val="24"/>
              </w:rPr>
            </w:pPr>
            <w:r w:rsidRPr="003A5A1A">
              <w:rPr>
                <w:rFonts w:ascii="Times New Roman" w:hAnsi="Times New Roman"/>
                <w:spacing w:val="-6"/>
                <w:sz w:val="24"/>
                <w:szCs w:val="24"/>
              </w:rPr>
              <w:t>Пожарно-спасательные части</w:t>
            </w:r>
          </w:p>
        </w:tc>
        <w:tc>
          <w:tcPr>
            <w:tcW w:w="2126" w:type="dxa"/>
            <w:gridSpan w:val="2"/>
            <w:vMerge/>
            <w:shd w:val="clear" w:color="auto" w:fill="auto"/>
          </w:tcPr>
          <w:p w:rsidR="0003190C" w:rsidRPr="003A5A1A" w:rsidRDefault="0003190C" w:rsidP="0003190C">
            <w:pPr>
              <w:shd w:val="clear" w:color="auto" w:fill="FFFFFF"/>
              <w:contextualSpacing/>
              <w:rPr>
                <w:rFonts w:ascii="Times New Roman" w:hAnsi="Times New Roman"/>
                <w:color w:val="000000"/>
                <w:sz w:val="24"/>
                <w:szCs w:val="24"/>
              </w:rPr>
            </w:pPr>
          </w:p>
        </w:tc>
        <w:tc>
          <w:tcPr>
            <w:tcW w:w="5245"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r>
      <w:tr w:rsidR="0003190C" w:rsidRPr="003A5A1A" w:rsidTr="003A5A1A">
        <w:trPr>
          <w:trHeight w:val="176"/>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8</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Объекты благоустройства территории</w:t>
            </w:r>
          </w:p>
        </w:tc>
      </w:tr>
      <w:tr w:rsidR="0003190C" w:rsidRPr="003A5A1A" w:rsidTr="003A5A1A">
        <w:trPr>
          <w:trHeight w:val="54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8.1</w:t>
            </w:r>
          </w:p>
        </w:tc>
        <w:tc>
          <w:tcPr>
            <w:tcW w:w="1985" w:type="dxa"/>
            <w:gridSpan w:val="2"/>
            <w:vMerge w:val="restart"/>
            <w:shd w:val="clear" w:color="auto" w:fill="auto"/>
          </w:tcPr>
          <w:p w:rsidR="0003190C" w:rsidRPr="003A5A1A" w:rsidRDefault="0003190C" w:rsidP="0003190C">
            <w:pPr>
              <w:tabs>
                <w:tab w:val="left" w:pos="6780"/>
              </w:tabs>
              <w:contextualSpacing/>
              <w:rPr>
                <w:rFonts w:ascii="Times New Roman" w:hAnsi="Times New Roman"/>
                <w:sz w:val="24"/>
                <w:szCs w:val="24"/>
              </w:rPr>
            </w:pPr>
            <w:r w:rsidRPr="003A5A1A">
              <w:rPr>
                <w:rFonts w:ascii="Times New Roman" w:hAnsi="Times New Roman"/>
                <w:sz w:val="24"/>
                <w:szCs w:val="24"/>
              </w:rPr>
              <w:t>Парк культуры и отдыха</w:t>
            </w:r>
          </w:p>
          <w:p w:rsidR="0003190C" w:rsidRPr="003A5A1A" w:rsidRDefault="0003190C" w:rsidP="0003190C">
            <w:pPr>
              <w:tabs>
                <w:tab w:val="left" w:pos="6780"/>
              </w:tabs>
              <w:contextualSpacing/>
              <w:rPr>
                <w:rFonts w:ascii="Times New Roman" w:hAnsi="Times New Roman"/>
                <w:sz w:val="24"/>
                <w:szCs w:val="24"/>
              </w:rPr>
            </w:pP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tcBorders>
              <w:bottom w:val="single" w:sz="6" w:space="0" w:color="404040"/>
            </w:tcBorders>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3A5A1A">
              <w:rPr>
                <w:rFonts w:ascii="Times New Roman" w:hAnsi="Times New Roman"/>
                <w:b/>
                <w:sz w:val="24"/>
                <w:szCs w:val="24"/>
              </w:rPr>
              <w:t>1 объект на населенный пункт.</w:t>
            </w:r>
          </w:p>
        </w:tc>
      </w:tr>
      <w:tr w:rsidR="0003190C" w:rsidRPr="003A5A1A" w:rsidTr="003A5A1A">
        <w:trPr>
          <w:trHeight w:val="54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3A5A1A">
              <w:rPr>
                <w:rFonts w:ascii="Times New Roman" w:hAnsi="Times New Roman"/>
                <w:b/>
                <w:sz w:val="24"/>
                <w:szCs w:val="24"/>
              </w:rPr>
              <w:t>транспортная доступность 15 мин.</w:t>
            </w:r>
          </w:p>
        </w:tc>
      </w:tr>
      <w:tr w:rsidR="0003190C" w:rsidRPr="003A5A1A" w:rsidTr="003A5A1A">
        <w:trPr>
          <w:trHeight w:val="555"/>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Места массового отдыха на водных объектах (пляжи)</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03190C" w:rsidRPr="003A5A1A" w:rsidRDefault="0003190C" w:rsidP="0003190C">
            <w:pPr>
              <w:widowControl w:val="0"/>
              <w:autoSpaceDE w:val="0"/>
              <w:autoSpaceDN w:val="0"/>
              <w:adjustRightInd w:val="0"/>
              <w:contextualSpacing/>
              <w:rPr>
                <w:rFonts w:ascii="Times New Roman" w:hAnsi="Times New Roman"/>
                <w:b/>
                <w:bCs/>
                <w:sz w:val="24"/>
                <w:szCs w:val="24"/>
              </w:rPr>
            </w:pPr>
            <w:r w:rsidRPr="003A5A1A">
              <w:rPr>
                <w:rFonts w:ascii="Times New Roman" w:hAnsi="Times New Roman"/>
                <w:b/>
                <w:bCs/>
                <w:sz w:val="24"/>
                <w:szCs w:val="24"/>
              </w:rPr>
              <w:t>Площадь территории 8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555"/>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Транспортная доступность принята </w:t>
            </w:r>
            <w:r w:rsidRPr="003A5A1A">
              <w:rPr>
                <w:rFonts w:ascii="Times New Roman" w:hAnsi="Times New Roman"/>
                <w:b/>
                <w:bCs/>
                <w:sz w:val="24"/>
                <w:szCs w:val="24"/>
              </w:rPr>
              <w:t>15</w:t>
            </w:r>
            <w:r w:rsidRPr="003A5A1A">
              <w:rPr>
                <w:rFonts w:ascii="Times New Roman" w:hAnsi="Times New Roman"/>
                <w:b/>
                <w:sz w:val="24"/>
                <w:szCs w:val="24"/>
              </w:rPr>
              <w:t xml:space="preserve"> мин </w:t>
            </w:r>
            <w:r w:rsidRPr="003A5A1A">
              <w:rPr>
                <w:rFonts w:ascii="Times New Roman" w:hAnsi="Times New Roman"/>
                <w:bCs/>
                <w:sz w:val="24"/>
                <w:szCs w:val="24"/>
              </w:rPr>
              <w:t xml:space="preserve">в соответствии с </w:t>
            </w:r>
            <w:r w:rsidRPr="003A5A1A">
              <w:rPr>
                <w:rFonts w:ascii="Times New Roman" w:hAnsi="Times New Roman"/>
                <w:sz w:val="24"/>
                <w:szCs w:val="24"/>
              </w:rPr>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03190C" w:rsidRPr="003A5A1A" w:rsidTr="003A5A1A">
        <w:trPr>
          <w:trHeight w:val="278"/>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8.3</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03190C" w:rsidRPr="003A5A1A" w:rsidRDefault="0003190C" w:rsidP="0003190C">
            <w:pPr>
              <w:widowControl w:val="0"/>
              <w:autoSpaceDE w:val="0"/>
              <w:autoSpaceDN w:val="0"/>
              <w:adjustRightInd w:val="0"/>
              <w:contextualSpacing/>
              <w:rPr>
                <w:rFonts w:ascii="Times New Roman" w:hAnsi="Times New Roman"/>
                <w:b/>
                <w:bCs/>
                <w:sz w:val="24"/>
                <w:szCs w:val="24"/>
              </w:rPr>
            </w:pPr>
            <w:r w:rsidRPr="003A5A1A">
              <w:rPr>
                <w:rFonts w:ascii="Times New Roman" w:hAnsi="Times New Roman"/>
                <w:b/>
                <w:bCs/>
                <w:sz w:val="24"/>
                <w:szCs w:val="24"/>
              </w:rPr>
              <w:t>Площадь территории 10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277"/>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Транспортная доступность принята </w:t>
            </w:r>
            <w:r w:rsidRPr="003A5A1A">
              <w:rPr>
                <w:rFonts w:ascii="Times New Roman" w:hAnsi="Times New Roman"/>
                <w:b/>
                <w:bCs/>
                <w:sz w:val="24"/>
                <w:szCs w:val="24"/>
              </w:rPr>
              <w:t>30</w:t>
            </w:r>
            <w:r w:rsidRPr="003A5A1A">
              <w:rPr>
                <w:rFonts w:ascii="Times New Roman" w:hAnsi="Times New Roman"/>
                <w:b/>
                <w:sz w:val="24"/>
                <w:szCs w:val="24"/>
              </w:rPr>
              <w:t xml:space="preserve"> мин </w:t>
            </w:r>
            <w:r w:rsidRPr="003A5A1A">
              <w:rPr>
                <w:rFonts w:ascii="Times New Roman" w:hAnsi="Times New Roman"/>
                <w:bCs/>
                <w:sz w:val="24"/>
                <w:szCs w:val="24"/>
              </w:rPr>
              <w:t xml:space="preserve">в соответствии с п 9.4. </w:t>
            </w:r>
            <w:r w:rsidRPr="003A5A1A">
              <w:rPr>
                <w:rFonts w:ascii="Times New Roman" w:hAnsi="Times New Roman"/>
                <w:sz w:val="24"/>
                <w:szCs w:val="24"/>
              </w:rPr>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03190C" w:rsidRPr="003A5A1A" w:rsidTr="003A5A1A">
        <w:trPr>
          <w:trHeight w:val="27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8.4</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Детская площадка</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3A5A1A">
              <w:rPr>
                <w:rFonts w:ascii="Times New Roman" w:hAnsi="Times New Roman"/>
                <w:b/>
                <w:bCs/>
                <w:sz w:val="24"/>
                <w:szCs w:val="24"/>
              </w:rPr>
              <w:t>0,5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Пешеходная доступность принята </w:t>
            </w:r>
            <w:r w:rsidRPr="003A5A1A">
              <w:rPr>
                <w:rFonts w:ascii="Times New Roman" w:hAnsi="Times New Roman"/>
                <w:b/>
                <w:bCs/>
                <w:sz w:val="24"/>
                <w:szCs w:val="24"/>
              </w:rPr>
              <w:t>500 м</w:t>
            </w:r>
            <w:r w:rsidRPr="003A5A1A">
              <w:rPr>
                <w:rFonts w:ascii="Times New Roman" w:hAnsi="Times New Roman"/>
                <w:bCs/>
                <w:sz w:val="24"/>
                <w:szCs w:val="24"/>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03190C" w:rsidRPr="003A5A1A" w:rsidTr="003A5A1A">
        <w:trPr>
          <w:trHeight w:val="27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8.5</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Площадка отдыха и досуга</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3A5A1A">
              <w:rPr>
                <w:rFonts w:ascii="Times New Roman" w:hAnsi="Times New Roman"/>
                <w:b/>
                <w:bCs/>
                <w:sz w:val="24"/>
                <w:szCs w:val="24"/>
              </w:rPr>
              <w:t>0,1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Пешеходная доступность принята </w:t>
            </w:r>
            <w:r w:rsidRPr="003A5A1A">
              <w:rPr>
                <w:rFonts w:ascii="Times New Roman" w:hAnsi="Times New Roman"/>
                <w:b/>
                <w:bCs/>
                <w:sz w:val="24"/>
                <w:szCs w:val="24"/>
              </w:rPr>
              <w:t>600</w:t>
            </w:r>
            <w:r w:rsidRPr="003A5A1A">
              <w:rPr>
                <w:rFonts w:ascii="Times New Roman" w:hAnsi="Times New Roman"/>
                <w:b/>
                <w:sz w:val="24"/>
                <w:szCs w:val="24"/>
              </w:rPr>
              <w:t xml:space="preserve"> м </w:t>
            </w:r>
            <w:r w:rsidRPr="003A5A1A">
              <w:rPr>
                <w:rFonts w:ascii="Times New Roman" w:hAnsi="Times New Roman"/>
                <w:bCs/>
                <w:sz w:val="24"/>
                <w:szCs w:val="24"/>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03190C" w:rsidRPr="003A5A1A" w:rsidTr="003A5A1A">
        <w:trPr>
          <w:trHeight w:val="270"/>
        </w:trPr>
        <w:tc>
          <w:tcPr>
            <w:tcW w:w="709" w:type="dxa"/>
            <w:vMerge w:val="restart"/>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r w:rsidRPr="003A5A1A">
              <w:rPr>
                <w:rFonts w:ascii="Times New Roman" w:hAnsi="Times New Roman"/>
                <w:sz w:val="24"/>
                <w:szCs w:val="24"/>
              </w:rPr>
              <w:t>8.6</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sz w:val="24"/>
                <w:szCs w:val="24"/>
              </w:rPr>
              <w:t>Площадки для выгула собак</w:t>
            </w:r>
          </w:p>
        </w:tc>
        <w:tc>
          <w:tcPr>
            <w:tcW w:w="2126" w:type="dxa"/>
            <w:gridSpan w:val="2"/>
            <w:tcBorders>
              <w:bottom w:val="single" w:sz="6" w:space="0" w:color="404040"/>
            </w:tcBorders>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минимально допустимого уровня обеспеченности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3A5A1A">
              <w:rPr>
                <w:rFonts w:ascii="Times New Roman" w:hAnsi="Times New Roman"/>
                <w:b/>
                <w:bCs/>
                <w:sz w:val="24"/>
                <w:szCs w:val="24"/>
              </w:rPr>
              <w:t>0,1 м</w:t>
            </w:r>
            <w:r w:rsidRPr="003A5A1A">
              <w:rPr>
                <w:rFonts w:ascii="Times New Roman" w:hAnsi="Times New Roman"/>
                <w:b/>
                <w:bCs/>
                <w:sz w:val="24"/>
                <w:szCs w:val="24"/>
                <w:vertAlign w:val="superscript"/>
              </w:rPr>
              <w:t>2</w:t>
            </w:r>
            <w:r w:rsidRPr="003A5A1A">
              <w:rPr>
                <w:rFonts w:ascii="Times New Roman" w:hAnsi="Times New Roman"/>
                <w:b/>
                <w:bCs/>
                <w:sz w:val="24"/>
                <w:szCs w:val="24"/>
              </w:rPr>
              <w:t xml:space="preserve"> на человека</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p>
        </w:tc>
        <w:tc>
          <w:tcPr>
            <w:tcW w:w="2126" w:type="dxa"/>
            <w:gridSpan w:val="2"/>
            <w:shd w:val="clear" w:color="auto" w:fill="auto"/>
          </w:tcPr>
          <w:p w:rsidR="0003190C" w:rsidRPr="003A5A1A" w:rsidRDefault="0003190C" w:rsidP="0003190C">
            <w:pPr>
              <w:shd w:val="clear" w:color="auto" w:fill="FFFFFF"/>
              <w:contextualSpacing/>
              <w:rPr>
                <w:rFonts w:ascii="Times New Roman" w:hAnsi="Times New Roman"/>
                <w:sz w:val="24"/>
                <w:szCs w:val="24"/>
              </w:rPr>
            </w:pPr>
            <w:r w:rsidRPr="003A5A1A">
              <w:rPr>
                <w:rFonts w:ascii="Times New Roman" w:hAnsi="Times New Roman"/>
                <w:sz w:val="24"/>
                <w:szCs w:val="24"/>
              </w:rPr>
              <w:t>Показатель максимального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sz w:val="24"/>
                <w:szCs w:val="24"/>
              </w:rPr>
            </w:pPr>
            <w:r w:rsidRPr="003A5A1A">
              <w:rPr>
                <w:rFonts w:ascii="Times New Roman" w:hAnsi="Times New Roman"/>
                <w:bCs/>
                <w:sz w:val="24"/>
                <w:szCs w:val="24"/>
              </w:rPr>
              <w:t xml:space="preserve">Пешеходная доступность принята </w:t>
            </w:r>
            <w:r w:rsidRPr="003A5A1A">
              <w:rPr>
                <w:rFonts w:ascii="Times New Roman" w:hAnsi="Times New Roman"/>
                <w:b/>
                <w:bCs/>
                <w:sz w:val="24"/>
                <w:szCs w:val="24"/>
              </w:rPr>
              <w:t>600</w:t>
            </w:r>
            <w:r w:rsidRPr="003A5A1A">
              <w:rPr>
                <w:rFonts w:ascii="Times New Roman" w:hAnsi="Times New Roman"/>
                <w:b/>
                <w:sz w:val="24"/>
                <w:szCs w:val="24"/>
              </w:rPr>
              <w:t xml:space="preserve"> м </w:t>
            </w:r>
            <w:r w:rsidRPr="003A5A1A">
              <w:rPr>
                <w:rFonts w:ascii="Times New Roman" w:hAnsi="Times New Roman"/>
                <w:bCs/>
                <w:sz w:val="24"/>
                <w:szCs w:val="24"/>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03190C" w:rsidRPr="003A5A1A" w:rsidTr="003A5A1A">
        <w:trPr>
          <w:trHeight w:val="270"/>
        </w:trPr>
        <w:tc>
          <w:tcPr>
            <w:tcW w:w="709" w:type="dxa"/>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9</w:t>
            </w:r>
          </w:p>
        </w:tc>
        <w:tc>
          <w:tcPr>
            <w:tcW w:w="9356" w:type="dxa"/>
            <w:gridSpan w:val="5"/>
            <w:shd w:val="clear" w:color="auto" w:fill="auto"/>
          </w:tcPr>
          <w:p w:rsidR="0003190C" w:rsidRPr="003A5A1A" w:rsidRDefault="0003190C" w:rsidP="0003190C">
            <w:pPr>
              <w:widowControl w:val="0"/>
              <w:autoSpaceDE w:val="0"/>
              <w:autoSpaceDN w:val="0"/>
              <w:adjustRightInd w:val="0"/>
              <w:contextualSpacing/>
              <w:jc w:val="center"/>
              <w:rPr>
                <w:rFonts w:ascii="Times New Roman" w:hAnsi="Times New Roman"/>
                <w:b/>
                <w:sz w:val="24"/>
                <w:szCs w:val="24"/>
              </w:rPr>
            </w:pPr>
            <w:r w:rsidRPr="003A5A1A">
              <w:rPr>
                <w:rFonts w:ascii="Times New Roman" w:hAnsi="Times New Roman"/>
                <w:b/>
                <w:sz w:val="24"/>
                <w:szCs w:val="24"/>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03190C" w:rsidRPr="003A5A1A" w:rsidTr="003A5A1A">
        <w:trPr>
          <w:trHeight w:val="290"/>
        </w:trPr>
        <w:tc>
          <w:tcPr>
            <w:tcW w:w="709" w:type="dxa"/>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9.1.</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Стоянки (парковки) транспортных средств инвалидов</w:t>
            </w:r>
          </w:p>
        </w:tc>
        <w:tc>
          <w:tcPr>
            <w:tcW w:w="2126"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минимально допустимого уровня обеспеченности</w:t>
            </w:r>
          </w:p>
        </w:tc>
        <w:tc>
          <w:tcPr>
            <w:tcW w:w="5245" w:type="dxa"/>
            <w:tcBorders>
              <w:bottom w:val="single" w:sz="4" w:space="0" w:color="auto"/>
            </w:tcBorders>
            <w:shd w:val="clear" w:color="auto" w:fill="auto"/>
            <w:vAlign w:val="center"/>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03190C" w:rsidRPr="003A5A1A" w:rsidTr="003A5A1A">
        <w:trPr>
          <w:trHeight w:val="452"/>
        </w:trPr>
        <w:tc>
          <w:tcPr>
            <w:tcW w:w="709"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2126"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5245" w:type="dxa"/>
            <w:tcBorders>
              <w:top w:val="single" w:sz="4" w:space="0" w:color="auto"/>
            </w:tcBorders>
            <w:shd w:val="clear" w:color="auto" w:fill="auto"/>
            <w:vAlign w:val="center"/>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до 100 мест на стоянке включительно –5 %, но не менее одного специализированного места</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от 101 до 200 мест на стоянке  – 5 специализированных мест и дополнительно 3 % от количества мест свыше 100</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2126" w:type="dxa"/>
            <w:gridSpan w:val="2"/>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максимально допустимого уровня территориальной доступности</w:t>
            </w:r>
          </w:p>
        </w:tc>
        <w:tc>
          <w:tcPr>
            <w:tcW w:w="5245" w:type="dxa"/>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03190C" w:rsidRPr="003A5A1A" w:rsidTr="003A5A1A">
        <w:trPr>
          <w:trHeight w:val="270"/>
        </w:trPr>
        <w:tc>
          <w:tcPr>
            <w:tcW w:w="709" w:type="dxa"/>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9.2.</w:t>
            </w:r>
          </w:p>
        </w:tc>
        <w:tc>
          <w:tcPr>
            <w:tcW w:w="1985" w:type="dxa"/>
            <w:gridSpan w:val="2"/>
            <w:vMerge w:val="restart"/>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минимально допустимого уровня обеспеченности</w:t>
            </w:r>
          </w:p>
        </w:tc>
        <w:tc>
          <w:tcPr>
            <w:tcW w:w="5245" w:type="dxa"/>
            <w:shd w:val="clear" w:color="auto" w:fill="auto"/>
            <w:vAlign w:val="center"/>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5 % общего числа зрителей, в том числе:</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0,75 % – для инвалидов, передвигающихся на креслах-колясках;</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0,25 % – со свободным доступом повышенной комфортности (ширина места 0,5 м, ширина прохода между рядами не менее 0,65 м);</w:t>
            </w:r>
          </w:p>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03190C" w:rsidRPr="003A5A1A" w:rsidTr="003A5A1A">
        <w:trPr>
          <w:trHeight w:val="270"/>
        </w:trPr>
        <w:tc>
          <w:tcPr>
            <w:tcW w:w="709" w:type="dxa"/>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1985" w:type="dxa"/>
            <w:gridSpan w:val="2"/>
            <w:vMerge/>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p>
        </w:tc>
        <w:tc>
          <w:tcPr>
            <w:tcW w:w="2126" w:type="dxa"/>
            <w:gridSpan w:val="2"/>
            <w:shd w:val="clear" w:color="auto" w:fill="auto"/>
          </w:tcPr>
          <w:p w:rsidR="0003190C" w:rsidRPr="003A5A1A" w:rsidRDefault="0003190C" w:rsidP="0003190C">
            <w:pPr>
              <w:widowControl w:val="0"/>
              <w:autoSpaceDE w:val="0"/>
              <w:autoSpaceDN w:val="0"/>
              <w:adjustRightInd w:val="0"/>
              <w:contextualSpacing/>
              <w:rPr>
                <w:rFonts w:ascii="Times New Roman" w:hAnsi="Times New Roman"/>
                <w:bCs/>
                <w:sz w:val="24"/>
                <w:szCs w:val="24"/>
              </w:rPr>
            </w:pPr>
            <w:r w:rsidRPr="003A5A1A">
              <w:rPr>
                <w:rFonts w:ascii="Times New Roman" w:hAnsi="Times New Roman"/>
                <w:bCs/>
                <w:sz w:val="24"/>
                <w:szCs w:val="24"/>
              </w:rPr>
              <w:t>максимально допустимого уровня территориальной доступности</w:t>
            </w:r>
          </w:p>
        </w:tc>
        <w:tc>
          <w:tcPr>
            <w:tcW w:w="5245" w:type="dxa"/>
            <w:shd w:val="clear" w:color="auto" w:fill="auto"/>
          </w:tcPr>
          <w:p w:rsidR="0003190C" w:rsidRPr="003A5A1A" w:rsidRDefault="0003190C" w:rsidP="0003190C">
            <w:pPr>
              <w:pStyle w:val="220"/>
            </w:pPr>
            <w:r w:rsidRPr="003A5A1A">
              <w:t>Не нормируется</w:t>
            </w:r>
          </w:p>
        </w:tc>
      </w:tr>
    </w:tbl>
    <w:p w:rsidR="0003190C" w:rsidRPr="0003190C" w:rsidRDefault="0003190C" w:rsidP="00A277B4">
      <w:pPr>
        <w:autoSpaceDE w:val="0"/>
        <w:jc w:val="both"/>
        <w:rPr>
          <w:rFonts w:ascii="Times New Roman" w:eastAsia="TimesNewRomanPSMT" w:hAnsi="Times New Roman"/>
          <w:sz w:val="28"/>
          <w:szCs w:val="28"/>
        </w:rPr>
      </w:pPr>
    </w:p>
    <w:p w:rsidR="0003190C" w:rsidRPr="0003190C" w:rsidRDefault="0003190C" w:rsidP="0003190C">
      <w:pPr>
        <w:pStyle w:val="20"/>
        <w:jc w:val="center"/>
        <w:rPr>
          <w:rFonts w:cs="Times New Roman"/>
        </w:rPr>
      </w:pPr>
      <w:bookmarkStart w:id="14" w:name="_Toc514173472"/>
      <w:r w:rsidRPr="0003190C">
        <w:rPr>
          <w:rFonts w:cs="Times New Roman"/>
        </w:rPr>
        <w:t>3.2. Термины и определения</w:t>
      </w:r>
      <w:bookmarkEnd w:id="14"/>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градостроительное зонирование:</w:t>
      </w:r>
      <w:r w:rsidRPr="0003190C">
        <w:rPr>
          <w:rFonts w:ascii="Times New Roman" w:hAnsi="Times New Roman"/>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функциональные зоны:</w:t>
      </w:r>
      <w:r w:rsidRPr="0003190C">
        <w:rPr>
          <w:rFonts w:ascii="Times New Roman" w:hAnsi="Times New Roman"/>
          <w:sz w:val="28"/>
          <w:szCs w:val="28"/>
        </w:rPr>
        <w:t xml:space="preserve"> зоны, для которых документами территориального планирования определяются границы и функциональное назначение;</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территориальное планирование:</w:t>
      </w:r>
      <w:r w:rsidRPr="0003190C">
        <w:rPr>
          <w:rFonts w:ascii="Times New Roman" w:hAnsi="Times New Roman"/>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территориальные зоны:</w:t>
      </w:r>
      <w:r w:rsidRPr="0003190C">
        <w:rPr>
          <w:rFonts w:ascii="Times New Roman" w:hAnsi="Times New Roman"/>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правила землепользования и застройки:</w:t>
      </w:r>
      <w:r w:rsidRPr="0003190C">
        <w:rPr>
          <w:rFonts w:ascii="Times New Roman" w:hAnsi="Times New Roman"/>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 xml:space="preserve">градостроительный регламент: </w:t>
      </w:r>
      <w:r w:rsidRPr="0003190C">
        <w:rPr>
          <w:rFonts w:ascii="Times New Roman" w:hAnsi="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документ территориального планирования муниципального образования:</w:t>
      </w:r>
      <w:r w:rsidRPr="0003190C">
        <w:rPr>
          <w:rFonts w:ascii="Times New Roman" w:hAnsi="Times New Roman"/>
          <w:sz w:val="28"/>
          <w:szCs w:val="28"/>
        </w:rPr>
        <w:t xml:space="preserve"> генеральный план муниципального района;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генеральный план:</w:t>
      </w:r>
      <w:r w:rsidRPr="0003190C">
        <w:rPr>
          <w:rFonts w:ascii="Times New Roman" w:hAnsi="Times New Roman"/>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градостроительная документация:</w:t>
      </w:r>
      <w:r w:rsidRPr="0003190C">
        <w:rPr>
          <w:rFonts w:ascii="Times New Roman" w:hAnsi="Times New Roman"/>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гостевая стоянка автомобилей: </w:t>
      </w:r>
      <w:r w:rsidRPr="0003190C">
        <w:rPr>
          <w:rFonts w:ascii="Times New Roman" w:hAnsi="Times New Roman"/>
          <w:bCs/>
          <w:sz w:val="28"/>
          <w:szCs w:val="28"/>
        </w:rPr>
        <w:t>Открытая площадка, предназначенная для парковки легковых автомобилей посетителей жилых зон;</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зона коттеджной застройки: </w:t>
      </w:r>
      <w:r w:rsidRPr="0003190C">
        <w:rPr>
          <w:rFonts w:ascii="Times New Roman" w:hAnsi="Times New Roman"/>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03190C">
        <w:rPr>
          <w:rFonts w:ascii="Times New Roman" w:hAnsi="Times New Roman"/>
          <w:bCs/>
          <w:sz w:val="28"/>
          <w:szCs w:val="28"/>
          <w:vertAlign w:val="superscript"/>
        </w:rPr>
        <w:t>2</w:t>
      </w:r>
      <w:r w:rsidRPr="0003190C">
        <w:rPr>
          <w:rFonts w:ascii="Times New Roman" w:hAnsi="Times New Roman"/>
          <w:bCs/>
          <w:sz w:val="28"/>
          <w:szCs w:val="28"/>
        </w:rPr>
        <w:t xml:space="preserve"> и более, как правило, не предназначенными для осуществления активной сельскохозяйственной деятельности;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зона (район) застройки: </w:t>
      </w:r>
      <w:r w:rsidRPr="0003190C">
        <w:rPr>
          <w:rFonts w:ascii="Times New Roman" w:hAnsi="Times New Roman"/>
          <w:bCs/>
          <w:sz w:val="28"/>
          <w:szCs w:val="28"/>
        </w:rPr>
        <w:t>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зона усадебной застройки: </w:t>
      </w:r>
      <w:r w:rsidRPr="0003190C">
        <w:rPr>
          <w:rFonts w:ascii="Times New Roman" w:hAnsi="Times New Roman"/>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03190C">
        <w:rPr>
          <w:rFonts w:ascii="Times New Roman" w:hAnsi="Times New Roman"/>
          <w:bCs/>
          <w:sz w:val="28"/>
          <w:szCs w:val="28"/>
          <w:vertAlign w:val="superscript"/>
        </w:rPr>
        <w:t>2</w:t>
      </w:r>
      <w:r w:rsidRPr="0003190C">
        <w:rPr>
          <w:rFonts w:ascii="Times New Roman" w:hAnsi="Times New Roman"/>
          <w:bCs/>
          <w:sz w:val="28"/>
          <w:szCs w:val="28"/>
        </w:rPr>
        <w:t xml:space="preserve"> и более, предназначенными для садоводства, огородничества, а также в разрешенных случаях для содержания скота;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зоны с особыми условиями использования территорий:</w:t>
      </w:r>
      <w:r w:rsidRPr="0003190C">
        <w:rPr>
          <w:rFonts w:ascii="Times New Roman" w:hAnsi="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3190C" w:rsidRPr="0003190C" w:rsidRDefault="0003190C" w:rsidP="002060FE">
      <w:pPr>
        <w:ind w:firstLine="851"/>
        <w:jc w:val="both"/>
        <w:rPr>
          <w:rFonts w:ascii="Times New Roman" w:hAnsi="Times New Roman"/>
          <w:b/>
          <w:bCs/>
          <w:i/>
          <w:sz w:val="28"/>
          <w:szCs w:val="28"/>
        </w:rPr>
      </w:pPr>
      <w:r w:rsidRPr="0003190C">
        <w:rPr>
          <w:rFonts w:ascii="Times New Roman" w:hAnsi="Times New Roman"/>
          <w:b/>
          <w:i/>
          <w:sz w:val="28"/>
          <w:szCs w:val="28"/>
        </w:rPr>
        <w:t>красные линии:</w:t>
      </w:r>
      <w:r w:rsidRPr="0003190C">
        <w:rPr>
          <w:rFonts w:ascii="Times New Roman" w:hAnsi="Times New Roman"/>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линия регулирования застройки: </w:t>
      </w:r>
      <w:r w:rsidRPr="0003190C">
        <w:rPr>
          <w:rFonts w:ascii="Times New Roman" w:hAnsi="Times New Roman"/>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технических (охранных) зон действующих и проектируемых инженерных сооружений и коммуникаций:</w:t>
      </w:r>
      <w:r w:rsidRPr="0003190C">
        <w:rPr>
          <w:rFonts w:ascii="Times New Roman" w:hAnsi="Times New Roman"/>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территорий памятников истории и культуры:</w:t>
      </w:r>
      <w:r w:rsidRPr="0003190C">
        <w:rPr>
          <w:rFonts w:ascii="Times New Roman" w:hAnsi="Times New Roman"/>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охранных зон памятников истории и культуры:</w:t>
      </w:r>
      <w:r w:rsidRPr="0003190C">
        <w:rPr>
          <w:rFonts w:ascii="Times New Roman" w:hAnsi="Times New Roman"/>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03190C" w:rsidRPr="0003190C" w:rsidRDefault="0003190C" w:rsidP="00A277B4">
      <w:pPr>
        <w:ind w:firstLine="567"/>
        <w:jc w:val="both"/>
        <w:rPr>
          <w:rFonts w:ascii="Times New Roman" w:hAnsi="Times New Roman"/>
          <w:bCs/>
          <w:sz w:val="28"/>
          <w:szCs w:val="28"/>
        </w:rPr>
      </w:pPr>
      <w:r w:rsidRPr="0003190C">
        <w:rPr>
          <w:rFonts w:ascii="Times New Roman" w:hAnsi="Times New Roman"/>
          <w:b/>
          <w:bCs/>
          <w:i/>
          <w:sz w:val="28"/>
          <w:szCs w:val="28"/>
        </w:rPr>
        <w:t>границы историко-культурных заповедных территорий:</w:t>
      </w:r>
      <w:r w:rsidRPr="0003190C">
        <w:rPr>
          <w:rFonts w:ascii="Times New Roman" w:hAnsi="Times New Roman"/>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зон регулирования застройки памятников истории и культуры:</w:t>
      </w:r>
      <w:r w:rsidRPr="0003190C">
        <w:rPr>
          <w:rFonts w:ascii="Times New Roman" w:hAnsi="Times New Roman"/>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зон охраняемого ландшафта:</w:t>
      </w:r>
      <w:r w:rsidRPr="0003190C">
        <w:rPr>
          <w:rFonts w:ascii="Times New Roman" w:hAnsi="Times New Roman"/>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водоохранных зон:</w:t>
      </w:r>
      <w:r w:rsidRPr="0003190C">
        <w:rPr>
          <w:rFonts w:ascii="Times New Roman" w:hAnsi="Times New Roman"/>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прибрежных зон (полос):</w:t>
      </w:r>
      <w:r w:rsidRPr="0003190C">
        <w:rPr>
          <w:rFonts w:ascii="Times New Roman" w:hAnsi="Times New Roman"/>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зон санитарной охраны источников питьевого водоснабжения:</w:t>
      </w:r>
      <w:r w:rsidRPr="0003190C">
        <w:rPr>
          <w:rFonts w:ascii="Times New Roman" w:hAnsi="Times New Roman"/>
          <w:bCs/>
          <w:sz w:val="28"/>
          <w:szCs w:val="28"/>
        </w:rPr>
        <w:t xml:space="preserve"> границы зон </w:t>
      </w:r>
      <w:r w:rsidRPr="0003190C">
        <w:rPr>
          <w:rFonts w:ascii="Times New Roman" w:hAnsi="Times New Roman"/>
          <w:bCs/>
          <w:sz w:val="28"/>
          <w:szCs w:val="28"/>
          <w:lang w:val="en-US"/>
        </w:rPr>
        <w:t>I</w:t>
      </w:r>
      <w:r w:rsidRPr="0003190C">
        <w:rPr>
          <w:rFonts w:ascii="Times New Roman" w:hAnsi="Times New Roman"/>
          <w:bCs/>
          <w:sz w:val="28"/>
          <w:szCs w:val="28"/>
        </w:rPr>
        <w:t xml:space="preserve"> и </w:t>
      </w:r>
      <w:r w:rsidRPr="0003190C">
        <w:rPr>
          <w:rFonts w:ascii="Times New Roman" w:hAnsi="Times New Roman"/>
          <w:bCs/>
          <w:sz w:val="28"/>
          <w:szCs w:val="28"/>
          <w:lang w:val="en-US"/>
        </w:rPr>
        <w:t>II</w:t>
      </w:r>
      <w:r w:rsidRPr="0003190C">
        <w:rPr>
          <w:rFonts w:ascii="Times New Roman" w:hAnsi="Times New Roman"/>
          <w:bCs/>
          <w:sz w:val="28"/>
          <w:szCs w:val="28"/>
        </w:rPr>
        <w:t xml:space="preserve"> пояса, а также жесткой зоны </w:t>
      </w:r>
      <w:r w:rsidRPr="0003190C">
        <w:rPr>
          <w:rFonts w:ascii="Times New Roman" w:hAnsi="Times New Roman"/>
          <w:bCs/>
          <w:sz w:val="28"/>
          <w:szCs w:val="28"/>
          <w:lang w:val="en-US"/>
        </w:rPr>
        <w:t>II</w:t>
      </w:r>
      <w:r w:rsidRPr="0003190C">
        <w:rPr>
          <w:rFonts w:ascii="Times New Roman" w:hAnsi="Times New Roman"/>
          <w:bCs/>
          <w:sz w:val="28"/>
          <w:szCs w:val="28"/>
        </w:rPr>
        <w:t xml:space="preserve"> пояса:</w:t>
      </w:r>
    </w:p>
    <w:p w:rsidR="0003190C" w:rsidRPr="0003190C" w:rsidRDefault="0003190C" w:rsidP="00A277B4">
      <w:pPr>
        <w:pStyle w:val="af0"/>
        <w:numPr>
          <w:ilvl w:val="0"/>
          <w:numId w:val="5"/>
        </w:numPr>
        <w:spacing w:line="240" w:lineRule="auto"/>
        <w:ind w:left="426" w:hanging="357"/>
        <w:rPr>
          <w:rFonts w:ascii="Times New Roman" w:hAnsi="Times New Roman"/>
          <w:bCs/>
          <w:sz w:val="28"/>
          <w:szCs w:val="28"/>
        </w:rPr>
      </w:pPr>
      <w:r w:rsidRPr="0003190C">
        <w:rPr>
          <w:rFonts w:ascii="Times New Roman" w:hAnsi="Times New Roman"/>
          <w:bCs/>
          <w:sz w:val="28"/>
          <w:szCs w:val="28"/>
        </w:rPr>
        <w:t xml:space="preserve">Границы зоны </w:t>
      </w:r>
      <w:r w:rsidRPr="0003190C">
        <w:rPr>
          <w:rFonts w:ascii="Times New Roman" w:hAnsi="Times New Roman"/>
          <w:bCs/>
          <w:sz w:val="28"/>
          <w:szCs w:val="28"/>
          <w:lang w:val="en-US"/>
        </w:rPr>
        <w:t>I</w:t>
      </w:r>
      <w:r w:rsidRPr="0003190C">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03190C" w:rsidRPr="0003190C" w:rsidRDefault="0003190C" w:rsidP="00A277B4">
      <w:pPr>
        <w:pStyle w:val="af0"/>
        <w:numPr>
          <w:ilvl w:val="0"/>
          <w:numId w:val="5"/>
        </w:numPr>
        <w:spacing w:line="240" w:lineRule="auto"/>
        <w:ind w:left="426" w:hanging="357"/>
        <w:rPr>
          <w:rFonts w:ascii="Times New Roman" w:hAnsi="Times New Roman"/>
          <w:bCs/>
          <w:sz w:val="28"/>
          <w:szCs w:val="28"/>
        </w:rPr>
      </w:pPr>
      <w:r w:rsidRPr="0003190C">
        <w:rPr>
          <w:rFonts w:ascii="Times New Roman" w:hAnsi="Times New Roman"/>
          <w:bCs/>
          <w:sz w:val="28"/>
          <w:szCs w:val="28"/>
        </w:rPr>
        <w:t xml:space="preserve">Границы зоны </w:t>
      </w:r>
      <w:r w:rsidRPr="0003190C">
        <w:rPr>
          <w:rFonts w:ascii="Times New Roman" w:hAnsi="Times New Roman"/>
          <w:bCs/>
          <w:sz w:val="28"/>
          <w:szCs w:val="28"/>
          <w:lang w:val="en-US"/>
        </w:rPr>
        <w:t>II</w:t>
      </w:r>
      <w:r w:rsidRPr="0003190C">
        <w:rPr>
          <w:rFonts w:ascii="Times New Roman" w:hAnsi="Times New Roman"/>
          <w:bCs/>
          <w:sz w:val="28"/>
          <w:szCs w:val="28"/>
        </w:rPr>
        <w:t>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3190C" w:rsidRPr="0003190C" w:rsidRDefault="0003190C" w:rsidP="00A277B4">
      <w:pPr>
        <w:pStyle w:val="af0"/>
        <w:numPr>
          <w:ilvl w:val="0"/>
          <w:numId w:val="5"/>
        </w:numPr>
        <w:spacing w:line="240" w:lineRule="auto"/>
        <w:ind w:left="426" w:hanging="357"/>
        <w:rPr>
          <w:rFonts w:ascii="Times New Roman" w:hAnsi="Times New Roman"/>
          <w:bCs/>
          <w:sz w:val="28"/>
          <w:szCs w:val="28"/>
        </w:rPr>
      </w:pPr>
      <w:r w:rsidRPr="0003190C">
        <w:rPr>
          <w:rFonts w:ascii="Times New Roman" w:hAnsi="Times New Roman"/>
          <w:bCs/>
          <w:sz w:val="28"/>
          <w:szCs w:val="28"/>
        </w:rPr>
        <w:t xml:space="preserve">Границы жесткой зоны </w:t>
      </w:r>
      <w:r w:rsidRPr="0003190C">
        <w:rPr>
          <w:rFonts w:ascii="Times New Roman" w:hAnsi="Times New Roman"/>
          <w:bCs/>
          <w:sz w:val="28"/>
          <w:szCs w:val="28"/>
          <w:lang w:val="en-US"/>
        </w:rPr>
        <w:t>II</w:t>
      </w:r>
      <w:r w:rsidRPr="0003190C">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03190C">
        <w:rPr>
          <w:rFonts w:ascii="Times New Roman" w:hAnsi="Times New Roman"/>
          <w:bCs/>
          <w:sz w:val="28"/>
          <w:szCs w:val="28"/>
          <w:lang w:val="en-US"/>
        </w:rPr>
        <w:t>II</w:t>
      </w:r>
      <w:r w:rsidRPr="0003190C">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санитарно-защитных зон:</w:t>
      </w:r>
      <w:r w:rsidRPr="0003190C">
        <w:rPr>
          <w:rFonts w:ascii="Times New Roman" w:hAnsi="Times New Roman"/>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межмагистральные территории: </w:t>
      </w:r>
      <w:r w:rsidRPr="0003190C">
        <w:rPr>
          <w:rFonts w:ascii="Times New Roman" w:hAnsi="Times New Roman"/>
          <w:bCs/>
          <w:sz w:val="28"/>
          <w:szCs w:val="28"/>
        </w:rPr>
        <w:t>Территории, ограниченные красными линиями магистральных улиц общегородского значения, границами территорий городских узлов и при</w:t>
      </w:r>
      <w:r w:rsidR="002060FE">
        <w:rPr>
          <w:rFonts w:ascii="Times New Roman" w:hAnsi="Times New Roman"/>
          <w:bCs/>
          <w:sz w:val="28"/>
          <w:szCs w:val="28"/>
        </w:rPr>
        <w:t xml:space="preserve"> </w:t>
      </w:r>
      <w:r w:rsidRPr="0003190C">
        <w:rPr>
          <w:rFonts w:ascii="Times New Roman" w:hAnsi="Times New Roman"/>
          <w:bCs/>
          <w:sz w:val="28"/>
          <w:szCs w:val="28"/>
        </w:rPr>
        <w:t>магистральных территорий;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микрорайон (квартал): </w:t>
      </w:r>
      <w:r w:rsidRPr="0003190C">
        <w:rPr>
          <w:rFonts w:ascii="Times New Roman" w:hAnsi="Times New Roman"/>
          <w:bCs/>
          <w:sz w:val="28"/>
          <w:szCs w:val="28"/>
        </w:rPr>
        <w:t>Планировочная единица застройки в границах красных линий, ограниченная магистральными или жилыми улицами;</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озелененные территории: </w:t>
      </w:r>
      <w:r w:rsidRPr="0003190C">
        <w:rPr>
          <w:rFonts w:ascii="Times New Roman" w:hAnsi="Times New Roman"/>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озелененных территорий, не входящих в природный комплекс муниципального района:</w:t>
      </w:r>
      <w:r w:rsidRPr="0003190C">
        <w:rPr>
          <w:rFonts w:ascii="Times New Roman" w:hAnsi="Times New Roman"/>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особо охраняемые природные территории; ООПТ: </w:t>
      </w:r>
      <w:r w:rsidRPr="0003190C">
        <w:rPr>
          <w:rFonts w:ascii="Times New Roman" w:hAnsi="Times New Roman"/>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границы охранных зон особо охраняемых природных территорий:</w:t>
      </w:r>
      <w:r w:rsidRPr="0003190C">
        <w:rPr>
          <w:rFonts w:ascii="Times New Roman" w:hAnsi="Times New Roman"/>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 xml:space="preserve">парковка (парковочное место): </w:t>
      </w:r>
      <w:r w:rsidRPr="0003190C">
        <w:rPr>
          <w:rFonts w:ascii="Times New Roman" w:hAnsi="Times New Roman"/>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i/>
          <w:sz w:val="28"/>
          <w:szCs w:val="28"/>
        </w:rPr>
        <w:t>машино-место:</w:t>
      </w:r>
      <w:r w:rsidRPr="0003190C">
        <w:rPr>
          <w:rFonts w:ascii="Times New Roman" w:hAnsi="Times New Roman"/>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пешеходная зона</w:t>
      </w:r>
      <w:r w:rsidRPr="0003190C">
        <w:rPr>
          <w:rFonts w:ascii="Times New Roman" w:hAnsi="Times New Roman"/>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примагистральная территория: </w:t>
      </w:r>
      <w:r w:rsidRPr="0003190C">
        <w:rPr>
          <w:rFonts w:ascii="Times New Roman" w:hAnsi="Times New Roman"/>
          <w:bCs/>
          <w:sz w:val="28"/>
          <w:szCs w:val="28"/>
        </w:rPr>
        <w:t>Территория, примыкающая к магистральным улицам общегородского значения на отрезках, соединяющих центр муниципального района с городским узлом или городские узлы между собой;</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улица, площадь: </w:t>
      </w:r>
      <w:r w:rsidRPr="0003190C">
        <w:rPr>
          <w:rFonts w:ascii="Times New Roman" w:hAnsi="Times New Roman"/>
          <w:bCs/>
          <w:sz w:val="28"/>
          <w:szCs w:val="28"/>
        </w:rPr>
        <w:t>Территория общего пользования, ограниченная красными линиями улично-дорожной сети муниципального района;</w:t>
      </w:r>
    </w:p>
    <w:p w:rsidR="0003190C" w:rsidRPr="0003190C" w:rsidRDefault="0003190C" w:rsidP="002060FE">
      <w:pPr>
        <w:ind w:firstLine="851"/>
        <w:jc w:val="both"/>
        <w:rPr>
          <w:rFonts w:ascii="Times New Roman" w:hAnsi="Times New Roman"/>
          <w:bCs/>
          <w:sz w:val="28"/>
          <w:szCs w:val="28"/>
        </w:rPr>
      </w:pPr>
      <w:r w:rsidRPr="0003190C">
        <w:rPr>
          <w:rFonts w:ascii="Times New Roman" w:hAnsi="Times New Roman"/>
          <w:b/>
          <w:bCs/>
          <w:i/>
          <w:sz w:val="28"/>
          <w:szCs w:val="28"/>
        </w:rPr>
        <w:t xml:space="preserve">улично-дорожная сеть; УДС: </w:t>
      </w:r>
      <w:r w:rsidRPr="0003190C">
        <w:rPr>
          <w:rFonts w:ascii="Times New Roman" w:hAnsi="Times New Roman"/>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03190C" w:rsidRPr="0003190C" w:rsidRDefault="0003190C" w:rsidP="007F2358">
      <w:pPr>
        <w:pStyle w:val="20"/>
        <w:jc w:val="center"/>
        <w:rPr>
          <w:rFonts w:cs="Times New Roman"/>
        </w:rPr>
      </w:pPr>
      <w:bookmarkStart w:id="15" w:name="_Toc514173473"/>
      <w:r w:rsidRPr="0003190C">
        <w:rPr>
          <w:rFonts w:cs="Times New Roman"/>
        </w:rPr>
        <w:t>3.3. Цели и задачи разработки местных нормативов градостроительного проектирования</w:t>
      </w:r>
      <w:bookmarkEnd w:id="15"/>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Местные нормативы градостроительного проектирования направлены на решение следующих основных задач: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охраны окружающей среды;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санитарно-гигиенических норм;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охраны памятников истории и культуры;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xml:space="preserve">- интенсивности использования территорий иного назначения, выраженной в процентах застройки, иных показателях; </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 пожарной безопасности.</w:t>
      </w:r>
    </w:p>
    <w:p w:rsidR="0003190C" w:rsidRPr="0003190C" w:rsidRDefault="00A277B4" w:rsidP="00A277B4">
      <w:pPr>
        <w:pStyle w:val="10"/>
        <w:numPr>
          <w:ilvl w:val="0"/>
          <w:numId w:val="0"/>
        </w:numPr>
        <w:rPr>
          <w:sz w:val="28"/>
        </w:rPr>
      </w:pPr>
      <w:bookmarkStart w:id="16" w:name="_Toc514173474"/>
      <w:r w:rsidRPr="006F31FC">
        <w:rPr>
          <w:sz w:val="28"/>
        </w:rPr>
        <w:t>4.</w:t>
      </w:r>
      <w:r>
        <w:rPr>
          <w:sz w:val="28"/>
        </w:rPr>
        <w:t xml:space="preserve"> </w:t>
      </w:r>
      <w:r w:rsidR="0003190C" w:rsidRPr="0003190C">
        <w:rPr>
          <w:sz w:val="28"/>
        </w:rPr>
        <w:t>АДМИНИСТРАТИВНО-ТЕРРТИОРИАЛЬНОЕ УСТРОЙСТВО  БАРДЫМСКОГО СЕЛЬСКОГО ПОСЕЛЕНИЯ</w:t>
      </w:r>
      <w:bookmarkEnd w:id="16"/>
    </w:p>
    <w:p w:rsidR="0003190C" w:rsidRPr="0003190C" w:rsidRDefault="0003190C" w:rsidP="0003190C">
      <w:pPr>
        <w:pStyle w:val="20"/>
        <w:jc w:val="center"/>
        <w:rPr>
          <w:rFonts w:cs="Times New Roman"/>
        </w:rPr>
      </w:pPr>
      <w:bookmarkStart w:id="17" w:name="_Toc514173475"/>
      <w:r w:rsidRPr="0003190C">
        <w:rPr>
          <w:rFonts w:cs="Times New Roman"/>
        </w:rPr>
        <w:t>4.1. Общие сведения о Бардымском сельском поселении</w:t>
      </w:r>
      <w:bookmarkEnd w:id="17"/>
      <w:r w:rsidRPr="0003190C">
        <w:rPr>
          <w:rFonts w:cs="Times New Roman"/>
        </w:rPr>
        <w:t xml:space="preserve"> </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bCs/>
          <w:sz w:val="28"/>
          <w:szCs w:val="28"/>
        </w:rPr>
        <w:t xml:space="preserve">Бардымское сельское поселение находится в центральной части Бардымского муниципального района Пермского края. </w:t>
      </w:r>
      <w:r w:rsidRPr="0003190C">
        <w:rPr>
          <w:rFonts w:ascii="Times New Roman" w:hAnsi="Times New Roman"/>
          <w:sz w:val="28"/>
          <w:szCs w:val="28"/>
        </w:rPr>
        <w:t xml:space="preserve">В соответствии с Федеральным законом «Об общих принципах организации местного самоуправления в РФ» от 06 октября 2003 года, после изменений и согласований, утверждена граница Бардымского сельского поселения. </w:t>
      </w:r>
      <w:r w:rsidRPr="0003190C">
        <w:rPr>
          <w:rFonts w:ascii="Times New Roman" w:hAnsi="Times New Roman"/>
          <w:bCs/>
          <w:sz w:val="28"/>
          <w:szCs w:val="28"/>
        </w:rPr>
        <w:t xml:space="preserve">Поселение граничит с пятью сельскими поселениями, а именно </w:t>
      </w:r>
      <w:r w:rsidRPr="0003190C">
        <w:rPr>
          <w:rFonts w:ascii="Times New Roman" w:hAnsi="Times New Roman"/>
          <w:sz w:val="28"/>
          <w:szCs w:val="28"/>
        </w:rPr>
        <w:t>на севере с Бардымским сельским поселением; на востоке с Шермейским и Брюзлинским сельскими поселениями; на юге с Красноярским сельским поселением; на западе с Федорковским сельским поселением.</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Границы муниципального образования «Бардымское» утверждены Законом Пермской области от 10.11.2004 года № 1715-347 «Об утверждении границ и наделении статусом муниципальных образований Бардымского района Пермской области».</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Административным центром Бардымского сельского поселения, так и центром Бардымского муниципального района, является с. Барда. Расстояние от с. Барды до центра Пермского края г. Перми – 165 км.</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Земельный фонд поселения составляет 22761,1 га. В структуре земельного фонда большую часть -55,3 % составляют земли лесного фонда (12885 га); также значительную площадь занимают:</w:t>
      </w:r>
    </w:p>
    <w:p w:rsidR="0003190C" w:rsidRPr="0003190C" w:rsidRDefault="0003190C" w:rsidP="0003190C">
      <w:pPr>
        <w:numPr>
          <w:ilvl w:val="0"/>
          <w:numId w:val="7"/>
        </w:numPr>
        <w:autoSpaceDE w:val="0"/>
        <w:autoSpaceDN w:val="0"/>
        <w:adjustRightInd w:val="0"/>
        <w:spacing w:after="0"/>
        <w:jc w:val="both"/>
        <w:rPr>
          <w:rFonts w:ascii="Times New Roman" w:hAnsi="Times New Roman"/>
          <w:sz w:val="28"/>
          <w:szCs w:val="28"/>
        </w:rPr>
      </w:pPr>
      <w:r w:rsidRPr="0003190C">
        <w:rPr>
          <w:rFonts w:ascii="Times New Roman" w:hAnsi="Times New Roman"/>
          <w:sz w:val="28"/>
          <w:szCs w:val="28"/>
        </w:rPr>
        <w:t>земли сельскохозяйственного назначения 4976,5га (21,4 %), в том числе пашня - 4408 га;</w:t>
      </w:r>
    </w:p>
    <w:p w:rsidR="0003190C" w:rsidRPr="0003190C" w:rsidRDefault="0003190C" w:rsidP="0003190C">
      <w:pPr>
        <w:numPr>
          <w:ilvl w:val="0"/>
          <w:numId w:val="7"/>
        </w:numPr>
        <w:autoSpaceDE w:val="0"/>
        <w:autoSpaceDN w:val="0"/>
        <w:adjustRightInd w:val="0"/>
        <w:spacing w:after="0"/>
        <w:jc w:val="both"/>
        <w:rPr>
          <w:rFonts w:ascii="Times New Roman" w:hAnsi="Times New Roman"/>
          <w:sz w:val="28"/>
          <w:szCs w:val="28"/>
        </w:rPr>
      </w:pPr>
      <w:r w:rsidRPr="0003190C">
        <w:rPr>
          <w:rFonts w:ascii="Times New Roman" w:hAnsi="Times New Roman"/>
          <w:sz w:val="28"/>
          <w:szCs w:val="28"/>
        </w:rPr>
        <w:t>земли населенных пунктов – 1637,1 га (11%);</w:t>
      </w:r>
    </w:p>
    <w:p w:rsidR="0003190C" w:rsidRPr="0003190C" w:rsidRDefault="0003190C" w:rsidP="0003190C">
      <w:pPr>
        <w:numPr>
          <w:ilvl w:val="0"/>
          <w:numId w:val="7"/>
        </w:numPr>
        <w:autoSpaceDE w:val="0"/>
        <w:autoSpaceDN w:val="0"/>
        <w:adjustRightInd w:val="0"/>
        <w:spacing w:after="0"/>
        <w:jc w:val="both"/>
        <w:rPr>
          <w:rFonts w:ascii="Times New Roman" w:hAnsi="Times New Roman"/>
          <w:sz w:val="28"/>
          <w:szCs w:val="28"/>
        </w:rPr>
      </w:pPr>
      <w:r w:rsidRPr="0003190C">
        <w:rPr>
          <w:rFonts w:ascii="Times New Roman" w:hAnsi="Times New Roman"/>
          <w:sz w:val="28"/>
          <w:szCs w:val="28"/>
        </w:rPr>
        <w:t xml:space="preserve">земли запаса – 2723,5 га (8,6%). </w:t>
      </w:r>
    </w:p>
    <w:p w:rsidR="0003190C" w:rsidRPr="0003190C" w:rsidRDefault="0003190C" w:rsidP="0003190C">
      <w:pPr>
        <w:autoSpaceDE w:val="0"/>
        <w:autoSpaceDN w:val="0"/>
        <w:adjustRightInd w:val="0"/>
        <w:ind w:firstLine="851"/>
        <w:jc w:val="both"/>
        <w:rPr>
          <w:rFonts w:ascii="Times New Roman" w:hAnsi="Times New Roman"/>
          <w:sz w:val="28"/>
          <w:szCs w:val="28"/>
        </w:rPr>
      </w:pPr>
      <w:r w:rsidRPr="0003190C">
        <w:rPr>
          <w:rFonts w:ascii="Times New Roman" w:hAnsi="Times New Roman"/>
          <w:bCs/>
          <w:sz w:val="28"/>
          <w:szCs w:val="28"/>
        </w:rPr>
        <w:t>В состав поселения входят четыре населенных пункта: с. Барда, д. Старый Чад, д. Мостовая, д. Чалково.</w:t>
      </w:r>
    </w:p>
    <w:p w:rsidR="0003190C" w:rsidRPr="0003190C" w:rsidRDefault="0003190C" w:rsidP="0003190C">
      <w:pPr>
        <w:pStyle w:val="20"/>
        <w:jc w:val="center"/>
        <w:rPr>
          <w:rFonts w:cs="Times New Roman"/>
        </w:rPr>
      </w:pPr>
      <w:bookmarkStart w:id="18" w:name="_Toc514173476"/>
      <w:r w:rsidRPr="0003190C">
        <w:rPr>
          <w:rFonts w:cs="Times New Roman"/>
        </w:rPr>
        <w:t>4.2. Природно-климатические условия Бардымского сельского поселения</w:t>
      </w:r>
      <w:bookmarkEnd w:id="18"/>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b/>
          <w:bCs/>
          <w:sz w:val="28"/>
          <w:szCs w:val="28"/>
        </w:rPr>
        <w:t xml:space="preserve">Рельеф. </w:t>
      </w:r>
      <w:r w:rsidRPr="0003190C">
        <w:rPr>
          <w:rFonts w:ascii="Times New Roman" w:hAnsi="Times New Roman"/>
          <w:sz w:val="28"/>
          <w:szCs w:val="28"/>
        </w:rPr>
        <w:t xml:space="preserve">Территория района находится на восточной окраине Русской платформы. На территории района сохранились фрагменты </w:t>
      </w:r>
      <w:r w:rsidRPr="0003190C">
        <w:rPr>
          <w:rFonts w:ascii="Times New Roman" w:hAnsi="Times New Roman"/>
          <w:sz w:val="28"/>
          <w:szCs w:val="28"/>
          <w:lang w:val="en-US"/>
        </w:rPr>
        <w:t>V</w:t>
      </w:r>
      <w:r w:rsidRPr="0003190C">
        <w:rPr>
          <w:rFonts w:ascii="Times New Roman" w:hAnsi="Times New Roman"/>
          <w:sz w:val="28"/>
          <w:szCs w:val="28"/>
        </w:rPr>
        <w:t xml:space="preserve"> и </w:t>
      </w:r>
      <w:r w:rsidRPr="0003190C">
        <w:rPr>
          <w:rFonts w:ascii="Times New Roman" w:hAnsi="Times New Roman"/>
          <w:sz w:val="28"/>
          <w:szCs w:val="28"/>
          <w:lang w:val="en-US"/>
        </w:rPr>
        <w:t>VI</w:t>
      </w:r>
      <w:r w:rsidRPr="0003190C">
        <w:rPr>
          <w:rFonts w:ascii="Times New Roman" w:hAnsi="Times New Roman"/>
          <w:sz w:val="28"/>
          <w:szCs w:val="28"/>
        </w:rPr>
        <w:t xml:space="preserve"> надпойменных террас, датируемых неогеном и палеогеном, и нерасчлененные, предположительно мезозойские отложения общей мощностью 32 м (суглинки, глины, супеси, галечники).</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 xml:space="preserve"> На поверхности под слоем четвертичных отложений распространены позднепермские отложения татарского яруса и белебеевской свиты казанского яруса общей мощностью 370м. Они представлены песчаниками, алевролитами, аргиллитами, линзами конгломератов. В подошве прослои известняков.</w:t>
      </w:r>
    </w:p>
    <w:p w:rsidR="0003190C" w:rsidRPr="0003190C" w:rsidRDefault="0003190C" w:rsidP="002060FE">
      <w:pPr>
        <w:autoSpaceDE w:val="0"/>
        <w:autoSpaceDN w:val="0"/>
        <w:adjustRightInd w:val="0"/>
        <w:ind w:firstLine="851"/>
        <w:jc w:val="both"/>
        <w:rPr>
          <w:rFonts w:ascii="Times New Roman" w:hAnsi="Times New Roman"/>
          <w:sz w:val="28"/>
          <w:szCs w:val="28"/>
        </w:rPr>
      </w:pPr>
      <w:r w:rsidRPr="0003190C">
        <w:rPr>
          <w:rFonts w:ascii="Times New Roman" w:hAnsi="Times New Roman"/>
          <w:sz w:val="28"/>
          <w:szCs w:val="28"/>
        </w:rPr>
        <w:t>Вся поверхность покрыта суглинками четвертичного возраста.</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b/>
          <w:bCs/>
          <w:sz w:val="28"/>
          <w:szCs w:val="28"/>
        </w:rPr>
        <w:t xml:space="preserve">Климат. </w:t>
      </w:r>
      <w:r w:rsidRPr="0003190C">
        <w:rPr>
          <w:rFonts w:ascii="Times New Roman" w:hAnsi="Times New Roman"/>
          <w:sz w:val="28"/>
          <w:szCs w:val="28"/>
        </w:rPr>
        <w:t>Территория находится в зоне умеренно-континентального климата и относится к Предуральской лесной зоне, с продолжительной и многоснежной зимой и сравнительно коротким умеренно-теплым летом. Среднегодовая температура воздуха равна +1.4 С. Самый холодный месяц – январь со среднемесячной температурой-15,8 С. Самый теплый – июль+18 С. Сумма положительных температур воздуха выше +10 С, составляет 1757 С. Число дней с устойчивой среднесуточной температурой выше+10 С равно129. Средняя продолжительность безморозного периода 107 дней, начинается с конца мая и заканчивается 28 сентября. Среднее количество осадков за год составляет 497 мм. Большая часть осадков выпадает в виде дождя- 60-70% (с апреля по октябрь), меньшая в виде снега -25-40%(ноябрь-март). Наибольшее количество осадков приходится на июль-август, а наименьшее на февраль-март.  Снежный покров появляется в конце октября - в начале ноября. Средняя толщина снежного покрова составляет 60-70 см. Обычно наибольшей высоты снежный покров достигает к 20 марта, после этого он начинает таять. Климатические условия являются благоприятными для развития сельского хозяйства в животноводческо-зерновом направлении, многолетних трав и морозоустойчивых сортов плодово-ягодных культур.</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b/>
          <w:bCs/>
          <w:sz w:val="28"/>
          <w:szCs w:val="28"/>
        </w:rPr>
        <w:t xml:space="preserve">Водные ресурсы. </w:t>
      </w:r>
      <w:r w:rsidRPr="0003190C">
        <w:rPr>
          <w:rFonts w:ascii="Times New Roman" w:hAnsi="Times New Roman"/>
          <w:sz w:val="28"/>
          <w:szCs w:val="28"/>
        </w:rPr>
        <w:t>Гидрографическая сеть на территории поселения представлена многочисленными водными объектами. Главной водной артерией является река Тулва, длина реки 118 км, впадает в Воткинское водохранилище. Ширина реки 50-60 м. Она течет с юга на север по центру поселения и относится к категории равнинных рек, характеризуется широкой поймой, небольшими уклонами, спокойным течением и умеренно развитой извилистостью. Скорость течения воды в межень (наиболее летний и зимний уровни воды) составляет в плесах 0,1-0,4 м/с и на перекатах до 1 м/с. Начало половодья в среднем 10 апреля, а ледообразование возникает во второй декаде ноября. Абсолютные отметки поверхности поймы изменяются в пределах 117 -120м. Площадь водосбора реки 3530 км</w:t>
      </w:r>
      <w:r w:rsidRPr="0003190C">
        <w:rPr>
          <w:rFonts w:ascii="Times New Roman" w:hAnsi="Times New Roman"/>
          <w:sz w:val="28"/>
          <w:szCs w:val="28"/>
          <w:vertAlign w:val="superscript"/>
        </w:rPr>
        <w:t>2</w:t>
      </w:r>
      <w:r w:rsidRPr="0003190C">
        <w:rPr>
          <w:rFonts w:ascii="Times New Roman" w:hAnsi="Times New Roman"/>
          <w:sz w:val="28"/>
          <w:szCs w:val="28"/>
        </w:rPr>
        <w:t>, площадь водосбора в створе гидрологического поста Барда - 1890 км</w:t>
      </w:r>
      <w:r w:rsidRPr="0003190C">
        <w:rPr>
          <w:rFonts w:ascii="Times New Roman" w:hAnsi="Times New Roman"/>
          <w:sz w:val="28"/>
          <w:szCs w:val="28"/>
          <w:vertAlign w:val="superscript"/>
        </w:rPr>
        <w:t>2</w:t>
      </w:r>
      <w:r w:rsidRPr="0003190C">
        <w:rPr>
          <w:rFonts w:ascii="Times New Roman" w:hAnsi="Times New Roman"/>
          <w:sz w:val="28"/>
          <w:szCs w:val="28"/>
        </w:rPr>
        <w:t>.</w:t>
      </w:r>
    </w:p>
    <w:p w:rsidR="0003190C" w:rsidRPr="0003190C" w:rsidRDefault="0003190C" w:rsidP="002060FE">
      <w:pPr>
        <w:autoSpaceDE w:val="0"/>
        <w:ind w:firstLine="851"/>
        <w:jc w:val="both"/>
        <w:rPr>
          <w:rFonts w:ascii="Times New Roman" w:hAnsi="Times New Roman"/>
          <w:sz w:val="28"/>
          <w:szCs w:val="28"/>
        </w:rPr>
      </w:pPr>
      <w:r w:rsidRPr="0003190C">
        <w:rPr>
          <w:rFonts w:ascii="Times New Roman" w:hAnsi="Times New Roman"/>
          <w:sz w:val="28"/>
          <w:szCs w:val="28"/>
        </w:rPr>
        <w:t>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обеспечении доброкачественной питьевой водой населения является освоение подземных водных ресурсов, органами государственной власти Пермского края осуществляются полномочия Российской Федерации по предоставлению водных объектов Бардымского района, находящихся в федеральной собственности, в пользование на основании договоров водопользования и решений о предоставлении водных объектов в пользование.</w:t>
      </w:r>
    </w:p>
    <w:p w:rsidR="0003190C" w:rsidRPr="0003190C" w:rsidRDefault="0003190C" w:rsidP="002060FE">
      <w:pPr>
        <w:autoSpaceDE w:val="0"/>
        <w:ind w:firstLine="851"/>
        <w:jc w:val="both"/>
        <w:rPr>
          <w:rFonts w:ascii="Times New Roman" w:hAnsi="Times New Roman"/>
          <w:bCs/>
          <w:sz w:val="28"/>
          <w:szCs w:val="28"/>
        </w:rPr>
      </w:pPr>
      <w:r w:rsidRPr="0003190C">
        <w:rPr>
          <w:rFonts w:ascii="Times New Roman" w:hAnsi="Times New Roman"/>
          <w:b/>
          <w:bCs/>
          <w:sz w:val="28"/>
          <w:szCs w:val="28"/>
        </w:rPr>
        <w:t xml:space="preserve">Леса и лесосырьевые ресурсы. </w:t>
      </w:r>
      <w:r w:rsidRPr="0003190C">
        <w:rPr>
          <w:rFonts w:ascii="Times New Roman" w:hAnsi="Times New Roman"/>
          <w:bCs/>
          <w:sz w:val="28"/>
          <w:szCs w:val="28"/>
        </w:rPr>
        <w:t>Леса расположены преимущественно на землях лесного фонда. Однако они могут произрастать на неэффективно используемых по основному назначению сельскохозяйственных землях и на землях иных категорий.</w:t>
      </w:r>
    </w:p>
    <w:p w:rsidR="0003190C" w:rsidRPr="0003190C" w:rsidRDefault="0003190C" w:rsidP="002060FE">
      <w:pPr>
        <w:autoSpaceDE w:val="0"/>
        <w:ind w:firstLine="851"/>
        <w:jc w:val="both"/>
        <w:rPr>
          <w:rFonts w:ascii="Times New Roman" w:hAnsi="Times New Roman"/>
          <w:bCs/>
          <w:sz w:val="28"/>
          <w:szCs w:val="28"/>
        </w:rPr>
      </w:pPr>
      <w:r w:rsidRPr="0003190C">
        <w:rPr>
          <w:rFonts w:ascii="Times New Roman" w:hAnsi="Times New Roman"/>
          <w:bCs/>
          <w:sz w:val="28"/>
          <w:szCs w:val="28"/>
        </w:rPr>
        <w:t>Леса выполняют защитную функцию, ограждая территории, загрязненные техногенными выбросами, от мест проживания человека (селитебных территорий) и особо ценных объектов живой природы. Интенсивность использования земель лесного фонда, в первую очередь, связана с основными видами лесопользования.</w:t>
      </w:r>
    </w:p>
    <w:p w:rsidR="0003190C" w:rsidRPr="0003190C" w:rsidRDefault="0003190C" w:rsidP="002060FE">
      <w:pPr>
        <w:autoSpaceDE w:val="0"/>
        <w:ind w:firstLine="851"/>
        <w:jc w:val="both"/>
        <w:rPr>
          <w:rFonts w:ascii="Times New Roman" w:hAnsi="Times New Roman"/>
          <w:bCs/>
          <w:sz w:val="28"/>
          <w:szCs w:val="28"/>
        </w:rPr>
      </w:pPr>
      <w:r w:rsidRPr="0003190C">
        <w:rPr>
          <w:rFonts w:ascii="Times New Roman" w:hAnsi="Times New Roman"/>
          <w:bCs/>
          <w:sz w:val="28"/>
          <w:szCs w:val="28"/>
        </w:rPr>
        <w:t>В соответствии с Лесным кодексом РФ земли лесного фонда находятся в федеральной собственности. Организацией, обеспечивающей управление использованием, охраной, защитой и воспроизводством лесов Куединского лесничества является государственное казенное учреждение «Куединское лесничество».</w:t>
      </w:r>
    </w:p>
    <w:p w:rsidR="00991CDB" w:rsidRPr="002060FE" w:rsidRDefault="0003190C" w:rsidP="002060FE">
      <w:pPr>
        <w:autoSpaceDE w:val="0"/>
        <w:ind w:firstLine="851"/>
        <w:jc w:val="both"/>
        <w:rPr>
          <w:rFonts w:ascii="Times New Roman" w:hAnsi="Times New Roman"/>
          <w:bCs/>
          <w:sz w:val="28"/>
          <w:szCs w:val="28"/>
        </w:rPr>
      </w:pPr>
      <w:r w:rsidRPr="0003190C">
        <w:rPr>
          <w:rFonts w:ascii="Times New Roman" w:hAnsi="Times New Roman"/>
          <w:bCs/>
          <w:sz w:val="28"/>
          <w:szCs w:val="28"/>
        </w:rPr>
        <w:t>Видовой состав древесной растительности лесов района очень разнообразен. В породном отношении наибольшие пл</w:t>
      </w:r>
      <w:bookmarkStart w:id="19" w:name="_Toc514173477"/>
      <w:r w:rsidR="002060FE">
        <w:rPr>
          <w:rFonts w:ascii="Times New Roman" w:hAnsi="Times New Roman"/>
          <w:bCs/>
          <w:sz w:val="28"/>
          <w:szCs w:val="28"/>
        </w:rPr>
        <w:t>ощади занимают лиственные леса.</w:t>
      </w:r>
    </w:p>
    <w:p w:rsidR="0003190C" w:rsidRPr="0003190C" w:rsidRDefault="0003190C" w:rsidP="0003190C">
      <w:pPr>
        <w:pStyle w:val="20"/>
        <w:jc w:val="center"/>
        <w:rPr>
          <w:rFonts w:cs="Times New Roman"/>
        </w:rPr>
      </w:pPr>
      <w:r w:rsidRPr="0003190C">
        <w:rPr>
          <w:rFonts w:cs="Times New Roman"/>
        </w:rPr>
        <w:t>4.3. Социальная инфраструктура</w:t>
      </w:r>
      <w:bookmarkEnd w:id="19"/>
    </w:p>
    <w:p w:rsidR="0003190C" w:rsidRPr="0003190C" w:rsidRDefault="0003190C" w:rsidP="0003190C">
      <w:pPr>
        <w:ind w:firstLine="851"/>
        <w:jc w:val="right"/>
        <w:rPr>
          <w:rFonts w:ascii="Times New Roman" w:hAnsi="Times New Roman"/>
          <w:sz w:val="28"/>
          <w:szCs w:val="28"/>
        </w:rPr>
      </w:pPr>
      <w:r w:rsidRPr="0003190C">
        <w:rPr>
          <w:rFonts w:ascii="Times New Roman" w:hAnsi="Times New Roman"/>
          <w:sz w:val="28"/>
          <w:szCs w:val="28"/>
        </w:rPr>
        <w:t>Таблица 4.1. Характеристика общеобразовательных и дошкольных учреждений (расчетная вместимость, фактическая посещаемость данных учреждений).</w:t>
      </w:r>
    </w:p>
    <w:tbl>
      <w:tblPr>
        <w:tblStyle w:val="ac"/>
        <w:tblW w:w="0" w:type="auto"/>
        <w:tblLook w:val="04A0"/>
      </w:tblPr>
      <w:tblGrid>
        <w:gridCol w:w="3190"/>
        <w:gridCol w:w="3190"/>
        <w:gridCol w:w="3651"/>
      </w:tblGrid>
      <w:tr w:rsidR="0003190C" w:rsidRPr="000A0BAB" w:rsidTr="000A0BAB">
        <w:tc>
          <w:tcPr>
            <w:tcW w:w="3190" w:type="dxa"/>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Наименование</w:t>
            </w:r>
          </w:p>
        </w:tc>
        <w:tc>
          <w:tcPr>
            <w:tcW w:w="3190" w:type="dxa"/>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Расчетная посещаемость</w:t>
            </w:r>
          </w:p>
        </w:tc>
        <w:tc>
          <w:tcPr>
            <w:tcW w:w="3651" w:type="dxa"/>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Фактическая посещаемость</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МБОУ "Бардымская средняя общеобразовательная школа №2"</w:t>
            </w:r>
          </w:p>
        </w:tc>
        <w:tc>
          <w:tcPr>
            <w:tcW w:w="3190"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750</w:t>
            </w:r>
          </w:p>
        </w:tc>
        <w:tc>
          <w:tcPr>
            <w:tcW w:w="3651"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884</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МБОУ "Бардымская гимназия им. Г.Тукая"</w:t>
            </w:r>
          </w:p>
        </w:tc>
        <w:tc>
          <w:tcPr>
            <w:tcW w:w="3190"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400</w:t>
            </w:r>
          </w:p>
        </w:tc>
        <w:tc>
          <w:tcPr>
            <w:tcW w:w="3651"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540</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МС(к)ОУ «Бардымская специальная (коррекционная) общеобразовательная школа – интернат 8 вида»</w:t>
            </w:r>
          </w:p>
        </w:tc>
        <w:tc>
          <w:tcPr>
            <w:tcW w:w="3190"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w:t>
            </w:r>
          </w:p>
        </w:tc>
        <w:tc>
          <w:tcPr>
            <w:tcW w:w="3651" w:type="dxa"/>
          </w:tcPr>
          <w:p w:rsidR="0003190C" w:rsidRPr="000A0BAB" w:rsidRDefault="0003190C" w:rsidP="0003190C">
            <w:pPr>
              <w:pStyle w:val="1c"/>
              <w:shd w:val="clear" w:color="auto" w:fill="auto"/>
              <w:spacing w:before="0" w:line="240" w:lineRule="auto"/>
              <w:ind w:firstLine="0"/>
              <w:jc w:val="center"/>
              <w:rPr>
                <w:sz w:val="24"/>
                <w:szCs w:val="24"/>
              </w:rPr>
            </w:pPr>
            <w:r w:rsidRPr="000A0BAB">
              <w:rPr>
                <w:sz w:val="24"/>
                <w:szCs w:val="24"/>
              </w:rPr>
              <w:t>69</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МБДО "Бардымский детский садик № 1"</w:t>
            </w:r>
          </w:p>
        </w:tc>
        <w:tc>
          <w:tcPr>
            <w:tcW w:w="3190"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90</w:t>
            </w:r>
          </w:p>
        </w:tc>
        <w:tc>
          <w:tcPr>
            <w:tcW w:w="3651"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101</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МБДО "Бардымский детский садик № 3"</w:t>
            </w:r>
          </w:p>
        </w:tc>
        <w:tc>
          <w:tcPr>
            <w:tcW w:w="3190"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110</w:t>
            </w:r>
          </w:p>
        </w:tc>
        <w:tc>
          <w:tcPr>
            <w:tcW w:w="3651"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125</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МБДО "Бардымский детский садик № 4"</w:t>
            </w:r>
          </w:p>
        </w:tc>
        <w:tc>
          <w:tcPr>
            <w:tcW w:w="3190"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95</w:t>
            </w:r>
          </w:p>
        </w:tc>
        <w:tc>
          <w:tcPr>
            <w:tcW w:w="3651"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110</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МБДО "Бардымский детский садик № 6"</w:t>
            </w:r>
          </w:p>
        </w:tc>
        <w:tc>
          <w:tcPr>
            <w:tcW w:w="3190"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155</w:t>
            </w:r>
          </w:p>
        </w:tc>
        <w:tc>
          <w:tcPr>
            <w:tcW w:w="3651" w:type="dxa"/>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159</w:t>
            </w:r>
          </w:p>
        </w:tc>
      </w:tr>
      <w:tr w:rsidR="0003190C" w:rsidRPr="000A0BAB" w:rsidTr="000A0BAB">
        <w:tc>
          <w:tcPr>
            <w:tcW w:w="3190" w:type="dxa"/>
          </w:tcPr>
          <w:p w:rsidR="0003190C" w:rsidRPr="000A0BAB" w:rsidRDefault="0003190C" w:rsidP="0003190C">
            <w:pPr>
              <w:rPr>
                <w:rFonts w:ascii="Times New Roman" w:hAnsi="Times New Roman"/>
                <w:bCs/>
                <w:sz w:val="24"/>
                <w:szCs w:val="24"/>
              </w:rPr>
            </w:pPr>
          </w:p>
        </w:tc>
        <w:tc>
          <w:tcPr>
            <w:tcW w:w="3190" w:type="dxa"/>
          </w:tcPr>
          <w:p w:rsidR="0003190C" w:rsidRPr="000A0BAB" w:rsidRDefault="0003190C" w:rsidP="0003190C">
            <w:pPr>
              <w:pStyle w:val="1c"/>
              <w:shd w:val="clear" w:color="auto" w:fill="auto"/>
              <w:spacing w:before="0" w:line="240" w:lineRule="auto"/>
              <w:ind w:firstLine="0"/>
              <w:jc w:val="center"/>
              <w:rPr>
                <w:sz w:val="24"/>
                <w:szCs w:val="24"/>
              </w:rPr>
            </w:pPr>
          </w:p>
        </w:tc>
        <w:tc>
          <w:tcPr>
            <w:tcW w:w="3651" w:type="dxa"/>
          </w:tcPr>
          <w:p w:rsidR="0003190C" w:rsidRPr="000A0BAB" w:rsidRDefault="0003190C" w:rsidP="0003190C">
            <w:pPr>
              <w:pStyle w:val="1c"/>
              <w:shd w:val="clear" w:color="auto" w:fill="auto"/>
              <w:spacing w:before="0" w:line="240" w:lineRule="auto"/>
              <w:ind w:firstLine="0"/>
              <w:jc w:val="center"/>
              <w:rPr>
                <w:sz w:val="24"/>
                <w:szCs w:val="24"/>
              </w:rPr>
            </w:pPr>
          </w:p>
        </w:tc>
      </w:tr>
    </w:tbl>
    <w:p w:rsidR="0003190C" w:rsidRPr="0003190C" w:rsidRDefault="0003190C" w:rsidP="007F2358">
      <w:pPr>
        <w:autoSpaceDE w:val="0"/>
        <w:jc w:val="both"/>
        <w:rPr>
          <w:rFonts w:ascii="Times New Roman" w:hAnsi="Times New Roman"/>
          <w:sz w:val="28"/>
          <w:szCs w:val="28"/>
        </w:rPr>
      </w:pPr>
    </w:p>
    <w:tbl>
      <w:tblPr>
        <w:tblW w:w="5000" w:type="pct"/>
        <w:tblCellMar>
          <w:left w:w="10" w:type="dxa"/>
          <w:right w:w="10" w:type="dxa"/>
        </w:tblCellMar>
        <w:tblLook w:val="04A0"/>
      </w:tblPr>
      <w:tblGrid>
        <w:gridCol w:w="624"/>
        <w:gridCol w:w="1364"/>
        <w:gridCol w:w="1863"/>
        <w:gridCol w:w="123"/>
        <w:gridCol w:w="2012"/>
        <w:gridCol w:w="175"/>
        <w:gridCol w:w="1827"/>
        <w:gridCol w:w="64"/>
        <w:gridCol w:w="1827"/>
        <w:gridCol w:w="62"/>
      </w:tblGrid>
      <w:tr w:rsidR="0003190C" w:rsidRPr="000A0BAB" w:rsidTr="0003190C">
        <w:trPr>
          <w:gridAfter w:val="1"/>
          <w:wAfter w:w="31" w:type="pct"/>
          <w:trHeight w:val="994"/>
        </w:trPr>
        <w:tc>
          <w:tcPr>
            <w:tcW w:w="1000" w:type="pct"/>
            <w:gridSpan w:val="2"/>
            <w:shd w:val="clear" w:color="auto" w:fill="FFFFFF"/>
          </w:tcPr>
          <w:p w:rsidR="0003190C" w:rsidRPr="000A0BAB" w:rsidRDefault="0003190C" w:rsidP="0003190C">
            <w:pPr>
              <w:rPr>
                <w:rFonts w:ascii="Times New Roman" w:hAnsi="Times New Roman"/>
                <w:sz w:val="24"/>
                <w:szCs w:val="24"/>
              </w:rPr>
            </w:pPr>
          </w:p>
        </w:tc>
        <w:tc>
          <w:tcPr>
            <w:tcW w:w="999" w:type="pct"/>
            <w:gridSpan w:val="2"/>
            <w:shd w:val="clear" w:color="auto" w:fill="FFFFFF"/>
          </w:tcPr>
          <w:p w:rsidR="0003190C" w:rsidRPr="000A0BAB" w:rsidRDefault="0003190C" w:rsidP="0003190C">
            <w:pPr>
              <w:autoSpaceDE w:val="0"/>
              <w:ind w:firstLine="851"/>
              <w:jc w:val="right"/>
              <w:rPr>
                <w:rFonts w:ascii="Times New Roman" w:hAnsi="Times New Roman"/>
                <w:sz w:val="24"/>
                <w:szCs w:val="24"/>
              </w:rPr>
            </w:pPr>
          </w:p>
        </w:tc>
        <w:tc>
          <w:tcPr>
            <w:tcW w:w="1012" w:type="pct"/>
            <w:shd w:val="clear" w:color="auto" w:fill="FFFFFF"/>
          </w:tcPr>
          <w:p w:rsidR="0003190C" w:rsidRPr="000A0BAB" w:rsidRDefault="0003190C" w:rsidP="0003190C">
            <w:pPr>
              <w:autoSpaceDE w:val="0"/>
              <w:ind w:firstLine="851"/>
              <w:jc w:val="right"/>
              <w:rPr>
                <w:rFonts w:ascii="Times New Roman" w:hAnsi="Times New Roman"/>
                <w:sz w:val="24"/>
                <w:szCs w:val="24"/>
              </w:rPr>
            </w:pPr>
          </w:p>
        </w:tc>
        <w:tc>
          <w:tcPr>
            <w:tcW w:w="1007" w:type="pct"/>
            <w:gridSpan w:val="2"/>
            <w:shd w:val="clear" w:color="auto" w:fill="FFFFFF"/>
          </w:tcPr>
          <w:p w:rsidR="0003190C" w:rsidRPr="000A0BAB" w:rsidRDefault="0003190C" w:rsidP="0003190C">
            <w:pPr>
              <w:autoSpaceDE w:val="0"/>
              <w:ind w:firstLine="851"/>
              <w:jc w:val="right"/>
              <w:rPr>
                <w:rFonts w:ascii="Times New Roman" w:hAnsi="Times New Roman"/>
                <w:sz w:val="24"/>
                <w:szCs w:val="24"/>
              </w:rPr>
            </w:pPr>
          </w:p>
        </w:tc>
        <w:tc>
          <w:tcPr>
            <w:tcW w:w="951" w:type="pct"/>
            <w:gridSpan w:val="2"/>
            <w:shd w:val="clear" w:color="auto" w:fill="FFFFFF"/>
          </w:tcPr>
          <w:p w:rsidR="0003190C" w:rsidRPr="000A0BAB" w:rsidRDefault="0003190C" w:rsidP="00991CDB">
            <w:pPr>
              <w:autoSpaceDE w:val="0"/>
              <w:ind w:firstLine="121"/>
              <w:jc w:val="right"/>
              <w:rPr>
                <w:rFonts w:ascii="Times New Roman" w:hAnsi="Times New Roman"/>
                <w:sz w:val="24"/>
                <w:szCs w:val="24"/>
              </w:rPr>
            </w:pPr>
            <w:r w:rsidRPr="000A0BAB">
              <w:rPr>
                <w:rFonts w:ascii="Times New Roman" w:hAnsi="Times New Roman"/>
                <w:sz w:val="24"/>
                <w:szCs w:val="24"/>
              </w:rPr>
              <w:t>Таблица 4.2. Объекты культуры</w:t>
            </w:r>
          </w:p>
        </w:tc>
      </w:tr>
      <w:tr w:rsidR="0003190C" w:rsidRPr="000A0BAB" w:rsidTr="0003190C">
        <w:trPr>
          <w:trHeight w:val="2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 п/п</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Наименование объекта</w:t>
            </w:r>
          </w:p>
        </w:tc>
        <w:tc>
          <w:tcPr>
            <w:tcW w:w="1162" w:type="pct"/>
            <w:gridSpan w:val="3"/>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Адрес места расположения</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Показатель наполняемости, чел.</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autoSpaceDE w:val="0"/>
              <w:jc w:val="both"/>
              <w:rPr>
                <w:rFonts w:ascii="Times New Roman" w:hAnsi="Times New Roman"/>
                <w:b/>
                <w:sz w:val="24"/>
                <w:szCs w:val="24"/>
              </w:rPr>
            </w:pPr>
            <w:r w:rsidRPr="000A0BAB">
              <w:rPr>
                <w:rFonts w:ascii="Times New Roman" w:hAnsi="Times New Roman"/>
                <w:b/>
                <w:sz w:val="24"/>
                <w:szCs w:val="24"/>
              </w:rPr>
              <w:t>Радиус обслуживания, км</w:t>
            </w:r>
          </w:p>
        </w:tc>
      </w:tr>
      <w:tr w:rsidR="0003190C" w:rsidRPr="000A0BAB" w:rsidTr="0003190C">
        <w:trPr>
          <w:trHeight w:val="2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pStyle w:val="112"/>
              <w:shd w:val="clear" w:color="auto" w:fill="auto"/>
              <w:spacing w:before="0" w:after="0" w:line="240" w:lineRule="auto"/>
              <w:jc w:val="both"/>
              <w:rPr>
                <w:sz w:val="24"/>
                <w:szCs w:val="24"/>
              </w:rPr>
            </w:pPr>
            <w:r w:rsidRPr="000A0BAB">
              <w:rPr>
                <w:sz w:val="24"/>
                <w:szCs w:val="24"/>
              </w:rPr>
              <w:t>1</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Сельский дом культуры</w:t>
            </w:r>
          </w:p>
        </w:tc>
        <w:tc>
          <w:tcPr>
            <w:tcW w:w="1162" w:type="pct"/>
            <w:gridSpan w:val="3"/>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color w:val="000000"/>
                <w:sz w:val="24"/>
                <w:szCs w:val="24"/>
              </w:rPr>
            </w:pPr>
            <w:r w:rsidRPr="000A0BAB">
              <w:rPr>
                <w:rFonts w:ascii="Times New Roman" w:hAnsi="Times New Roman"/>
                <w:bCs/>
                <w:color w:val="000000"/>
                <w:sz w:val="24"/>
                <w:szCs w:val="24"/>
              </w:rPr>
              <w:t>д.Мостовая, ул.Центральная, д.40</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60</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w:t>
            </w:r>
          </w:p>
        </w:tc>
      </w:tr>
      <w:tr w:rsidR="0003190C" w:rsidRPr="000A0BAB" w:rsidTr="0003190C">
        <w:trPr>
          <w:trHeight w:val="2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pStyle w:val="112"/>
              <w:shd w:val="clear" w:color="auto" w:fill="auto"/>
              <w:spacing w:before="0" w:after="0" w:line="240" w:lineRule="auto"/>
              <w:jc w:val="both"/>
              <w:rPr>
                <w:sz w:val="24"/>
                <w:szCs w:val="24"/>
              </w:rPr>
            </w:pPr>
            <w:r w:rsidRPr="000A0BAB">
              <w:rPr>
                <w:sz w:val="24"/>
                <w:szCs w:val="24"/>
              </w:rPr>
              <w:t>2</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Сельский дом культуры</w:t>
            </w:r>
          </w:p>
        </w:tc>
        <w:tc>
          <w:tcPr>
            <w:tcW w:w="1162" w:type="pct"/>
            <w:gridSpan w:val="3"/>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color w:val="000000"/>
                <w:sz w:val="24"/>
                <w:szCs w:val="24"/>
              </w:rPr>
            </w:pPr>
            <w:r w:rsidRPr="000A0BAB">
              <w:rPr>
                <w:rFonts w:ascii="Times New Roman" w:hAnsi="Times New Roman"/>
                <w:bCs/>
                <w:color w:val="000000"/>
                <w:sz w:val="24"/>
                <w:szCs w:val="24"/>
              </w:rPr>
              <w:t>д.Чалково, ул.Зеленая, 2</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70</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w:t>
            </w:r>
          </w:p>
        </w:tc>
      </w:tr>
      <w:tr w:rsidR="0003190C" w:rsidRPr="000A0BAB" w:rsidTr="0003190C">
        <w:trPr>
          <w:trHeight w:val="2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pStyle w:val="112"/>
              <w:shd w:val="clear" w:color="auto" w:fill="auto"/>
              <w:spacing w:before="0" w:after="0" w:line="240" w:lineRule="auto"/>
              <w:jc w:val="both"/>
              <w:rPr>
                <w:sz w:val="24"/>
                <w:szCs w:val="24"/>
              </w:rPr>
            </w:pPr>
            <w:r w:rsidRPr="000A0BAB">
              <w:rPr>
                <w:sz w:val="24"/>
                <w:szCs w:val="24"/>
              </w:rPr>
              <w:t>3</w:t>
            </w:r>
          </w:p>
        </w:tc>
        <w:tc>
          <w:tcPr>
            <w:tcW w:w="1623"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sz w:val="24"/>
                <w:szCs w:val="24"/>
              </w:rPr>
            </w:pPr>
            <w:r w:rsidRPr="000A0BAB">
              <w:rPr>
                <w:rFonts w:ascii="Times New Roman" w:hAnsi="Times New Roman"/>
                <w:bCs/>
                <w:sz w:val="24"/>
                <w:szCs w:val="24"/>
              </w:rPr>
              <w:t>Дом культуры</w:t>
            </w:r>
          </w:p>
        </w:tc>
        <w:tc>
          <w:tcPr>
            <w:tcW w:w="1162" w:type="pct"/>
            <w:gridSpan w:val="3"/>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rPr>
                <w:rFonts w:ascii="Times New Roman" w:hAnsi="Times New Roman"/>
                <w:bCs/>
                <w:color w:val="000000"/>
                <w:sz w:val="24"/>
                <w:szCs w:val="24"/>
              </w:rPr>
            </w:pPr>
            <w:r w:rsidRPr="000A0BAB">
              <w:rPr>
                <w:rFonts w:ascii="Times New Roman" w:hAnsi="Times New Roman"/>
                <w:bCs/>
                <w:color w:val="000000"/>
                <w:sz w:val="24"/>
                <w:szCs w:val="24"/>
              </w:rPr>
              <w:t>д.Старый Чад, ул.Ленина, 4а</w:t>
            </w: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40</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03190C" w:rsidRPr="000A0BAB" w:rsidRDefault="0003190C" w:rsidP="0003190C">
            <w:pPr>
              <w:jc w:val="center"/>
              <w:rPr>
                <w:rFonts w:ascii="Times New Roman" w:hAnsi="Times New Roman"/>
                <w:sz w:val="24"/>
                <w:szCs w:val="24"/>
              </w:rPr>
            </w:pPr>
            <w:r w:rsidRPr="000A0BAB">
              <w:rPr>
                <w:rFonts w:ascii="Times New Roman" w:hAnsi="Times New Roman"/>
                <w:sz w:val="24"/>
                <w:szCs w:val="24"/>
              </w:rPr>
              <w:t>1</w:t>
            </w:r>
          </w:p>
        </w:tc>
      </w:tr>
    </w:tbl>
    <w:p w:rsidR="0003190C" w:rsidRPr="0003190C" w:rsidRDefault="0003190C" w:rsidP="002060FE">
      <w:pPr>
        <w:pStyle w:val="20"/>
        <w:ind w:firstLine="567"/>
        <w:jc w:val="center"/>
        <w:rPr>
          <w:rFonts w:cs="Times New Roman"/>
        </w:rPr>
      </w:pPr>
      <w:bookmarkStart w:id="20" w:name="_Toc514173478"/>
      <w:r w:rsidRPr="0003190C">
        <w:rPr>
          <w:rFonts w:cs="Times New Roman"/>
        </w:rPr>
        <w:t>4.4. Социально-демографический состав населения сельского поселения</w:t>
      </w:r>
      <w:bookmarkEnd w:id="20"/>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По данным на 1 января 2018 года численность населения составила 10704 человек.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03190C" w:rsidRPr="0003190C" w:rsidRDefault="0003190C" w:rsidP="00991CDB">
      <w:pPr>
        <w:ind w:firstLine="851"/>
        <w:jc w:val="right"/>
        <w:rPr>
          <w:rFonts w:ascii="Times New Roman" w:hAnsi="Times New Roman"/>
          <w:sz w:val="28"/>
          <w:szCs w:val="28"/>
        </w:rPr>
      </w:pPr>
      <w:r w:rsidRPr="0003190C">
        <w:rPr>
          <w:rFonts w:ascii="Times New Roman" w:hAnsi="Times New Roman"/>
          <w:sz w:val="28"/>
          <w:szCs w:val="28"/>
        </w:rPr>
        <w:t>Таблица 4.2. Возрастная структура населения Бардымского сельского поселения</w:t>
      </w:r>
    </w:p>
    <w:tbl>
      <w:tblPr>
        <w:tblW w:w="9861"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9"/>
        <w:gridCol w:w="1775"/>
        <w:gridCol w:w="1764"/>
        <w:gridCol w:w="2177"/>
        <w:gridCol w:w="1636"/>
      </w:tblGrid>
      <w:tr w:rsidR="0003190C" w:rsidRPr="000A0BAB" w:rsidTr="0003190C">
        <w:trPr>
          <w:trHeight w:val="357"/>
          <w:jc w:val="center"/>
        </w:trPr>
        <w:tc>
          <w:tcPr>
            <w:tcW w:w="2509" w:type="dxa"/>
            <w:tcMar>
              <w:top w:w="0" w:type="dxa"/>
              <w:left w:w="108" w:type="dxa"/>
              <w:bottom w:w="0" w:type="dxa"/>
              <w:right w:w="108" w:type="dxa"/>
            </w:tcMar>
          </w:tcPr>
          <w:p w:rsidR="0003190C" w:rsidRPr="000A0BAB" w:rsidRDefault="0003190C" w:rsidP="0003190C">
            <w:pPr>
              <w:pStyle w:val="afffe"/>
              <w:ind w:firstLine="0"/>
              <w:rPr>
                <w:b/>
                <w:sz w:val="24"/>
                <w:szCs w:val="24"/>
              </w:rPr>
            </w:pPr>
            <w:r w:rsidRPr="000A0BAB">
              <w:rPr>
                <w:b/>
                <w:sz w:val="24"/>
                <w:szCs w:val="24"/>
              </w:rPr>
              <w:t>Населенный пункт</w:t>
            </w:r>
          </w:p>
        </w:tc>
        <w:tc>
          <w:tcPr>
            <w:tcW w:w="1775" w:type="dxa"/>
          </w:tcPr>
          <w:p w:rsidR="0003190C" w:rsidRPr="000A0BAB" w:rsidRDefault="0003190C" w:rsidP="0003190C">
            <w:pPr>
              <w:pStyle w:val="afffe"/>
              <w:ind w:firstLine="77"/>
              <w:jc w:val="center"/>
              <w:rPr>
                <w:b/>
                <w:sz w:val="24"/>
                <w:szCs w:val="24"/>
              </w:rPr>
            </w:pPr>
            <w:r w:rsidRPr="000A0BAB">
              <w:rPr>
                <w:b/>
                <w:sz w:val="24"/>
                <w:szCs w:val="24"/>
              </w:rPr>
              <w:t>Численность населения</w:t>
            </w:r>
          </w:p>
        </w:tc>
        <w:tc>
          <w:tcPr>
            <w:tcW w:w="1764" w:type="dxa"/>
          </w:tcPr>
          <w:p w:rsidR="0003190C" w:rsidRPr="000A0BAB" w:rsidRDefault="0003190C" w:rsidP="0003190C">
            <w:pPr>
              <w:pStyle w:val="afffe"/>
              <w:ind w:firstLine="0"/>
              <w:jc w:val="center"/>
              <w:rPr>
                <w:b/>
                <w:sz w:val="24"/>
                <w:szCs w:val="24"/>
              </w:rPr>
            </w:pPr>
            <w:r w:rsidRPr="000A0BAB">
              <w:rPr>
                <w:b/>
                <w:sz w:val="24"/>
                <w:szCs w:val="24"/>
              </w:rPr>
              <w:t xml:space="preserve">дети от 0 до 7 лет </w:t>
            </w:r>
          </w:p>
        </w:tc>
        <w:tc>
          <w:tcPr>
            <w:tcW w:w="2177" w:type="dxa"/>
          </w:tcPr>
          <w:p w:rsidR="0003190C" w:rsidRPr="000A0BAB" w:rsidRDefault="0003190C" w:rsidP="0003190C">
            <w:pPr>
              <w:pStyle w:val="afffe"/>
              <w:ind w:firstLine="0"/>
              <w:jc w:val="center"/>
              <w:rPr>
                <w:b/>
                <w:sz w:val="24"/>
                <w:szCs w:val="24"/>
              </w:rPr>
            </w:pPr>
            <w:r w:rsidRPr="000A0BAB">
              <w:rPr>
                <w:b/>
                <w:sz w:val="24"/>
                <w:szCs w:val="24"/>
              </w:rPr>
              <w:t>дети от 7 до 18 лет</w:t>
            </w:r>
          </w:p>
        </w:tc>
        <w:tc>
          <w:tcPr>
            <w:tcW w:w="1636" w:type="dxa"/>
          </w:tcPr>
          <w:p w:rsidR="0003190C" w:rsidRPr="000A0BAB" w:rsidRDefault="0003190C" w:rsidP="0003190C">
            <w:pPr>
              <w:pStyle w:val="afffe"/>
              <w:ind w:firstLine="0"/>
              <w:jc w:val="center"/>
              <w:rPr>
                <w:b/>
                <w:sz w:val="24"/>
                <w:szCs w:val="24"/>
              </w:rPr>
            </w:pPr>
            <w:r w:rsidRPr="000A0BAB">
              <w:rPr>
                <w:b/>
                <w:sz w:val="24"/>
                <w:szCs w:val="24"/>
              </w:rPr>
              <w:t>численность взрослого населения</w:t>
            </w:r>
          </w:p>
        </w:tc>
      </w:tr>
      <w:tr w:rsidR="0003190C" w:rsidRPr="000A0BAB" w:rsidTr="0003190C">
        <w:trPr>
          <w:trHeight w:val="357"/>
          <w:jc w:val="center"/>
        </w:trPr>
        <w:tc>
          <w:tcPr>
            <w:tcW w:w="2509" w:type="dxa"/>
            <w:tcMar>
              <w:top w:w="0" w:type="dxa"/>
              <w:left w:w="108" w:type="dxa"/>
              <w:bottom w:w="0" w:type="dxa"/>
              <w:right w:w="108" w:type="dxa"/>
            </w:tcMar>
            <w:vAlign w:val="center"/>
          </w:tcPr>
          <w:p w:rsidR="0003190C" w:rsidRPr="000A0BAB" w:rsidRDefault="0003190C" w:rsidP="0003190C">
            <w:pPr>
              <w:jc w:val="center"/>
              <w:rPr>
                <w:rFonts w:ascii="Times New Roman" w:hAnsi="Times New Roman"/>
                <w:b/>
                <w:sz w:val="24"/>
                <w:szCs w:val="24"/>
              </w:rPr>
            </w:pPr>
            <w:r w:rsidRPr="000A0BAB">
              <w:rPr>
                <w:rFonts w:ascii="Times New Roman" w:hAnsi="Times New Roman"/>
                <w:b/>
                <w:sz w:val="24"/>
                <w:szCs w:val="24"/>
              </w:rPr>
              <w:t>Всего:</w:t>
            </w:r>
          </w:p>
        </w:tc>
        <w:tc>
          <w:tcPr>
            <w:tcW w:w="1775" w:type="dxa"/>
            <w:vAlign w:val="center"/>
          </w:tcPr>
          <w:p w:rsidR="0003190C" w:rsidRPr="000A0BAB" w:rsidRDefault="0003190C" w:rsidP="0003190C">
            <w:pPr>
              <w:jc w:val="center"/>
              <w:rPr>
                <w:rFonts w:ascii="Times New Roman" w:hAnsi="Times New Roman"/>
                <w:b/>
                <w:sz w:val="24"/>
                <w:szCs w:val="24"/>
              </w:rPr>
            </w:pPr>
            <w:r w:rsidRPr="000A0BAB">
              <w:rPr>
                <w:rFonts w:ascii="Times New Roman" w:hAnsi="Times New Roman"/>
                <w:b/>
                <w:sz w:val="24"/>
                <w:szCs w:val="24"/>
              </w:rPr>
              <w:t>10704</w:t>
            </w:r>
          </w:p>
        </w:tc>
        <w:tc>
          <w:tcPr>
            <w:tcW w:w="1764" w:type="dxa"/>
          </w:tcPr>
          <w:p w:rsidR="0003190C" w:rsidRPr="000A0BAB" w:rsidRDefault="0003190C" w:rsidP="0003190C">
            <w:pPr>
              <w:pStyle w:val="afffe"/>
              <w:spacing w:line="240" w:lineRule="auto"/>
              <w:ind w:firstLine="0"/>
              <w:jc w:val="center"/>
              <w:rPr>
                <w:b/>
                <w:sz w:val="24"/>
                <w:szCs w:val="24"/>
              </w:rPr>
            </w:pPr>
            <w:r w:rsidRPr="000A0BAB">
              <w:rPr>
                <w:b/>
                <w:sz w:val="24"/>
                <w:szCs w:val="24"/>
              </w:rPr>
              <w:t>1123</w:t>
            </w:r>
          </w:p>
        </w:tc>
        <w:tc>
          <w:tcPr>
            <w:tcW w:w="2177" w:type="dxa"/>
          </w:tcPr>
          <w:p w:rsidR="0003190C" w:rsidRPr="000A0BAB" w:rsidRDefault="0003190C" w:rsidP="0003190C">
            <w:pPr>
              <w:pStyle w:val="afffe"/>
              <w:spacing w:line="240" w:lineRule="auto"/>
              <w:ind w:firstLine="0"/>
              <w:jc w:val="center"/>
              <w:rPr>
                <w:b/>
                <w:sz w:val="24"/>
                <w:szCs w:val="24"/>
              </w:rPr>
            </w:pPr>
            <w:r w:rsidRPr="000A0BAB">
              <w:rPr>
                <w:b/>
                <w:sz w:val="24"/>
                <w:szCs w:val="24"/>
              </w:rPr>
              <w:t>1030</w:t>
            </w:r>
          </w:p>
        </w:tc>
        <w:tc>
          <w:tcPr>
            <w:tcW w:w="1636" w:type="dxa"/>
          </w:tcPr>
          <w:p w:rsidR="0003190C" w:rsidRPr="000A0BAB" w:rsidRDefault="0003190C" w:rsidP="0003190C">
            <w:pPr>
              <w:pStyle w:val="afffe"/>
              <w:spacing w:line="240" w:lineRule="auto"/>
              <w:ind w:firstLine="0"/>
              <w:jc w:val="center"/>
              <w:rPr>
                <w:b/>
                <w:sz w:val="24"/>
                <w:szCs w:val="24"/>
              </w:rPr>
            </w:pPr>
            <w:r w:rsidRPr="000A0BAB">
              <w:rPr>
                <w:b/>
                <w:sz w:val="24"/>
                <w:szCs w:val="24"/>
              </w:rPr>
              <w:t>8551</w:t>
            </w:r>
          </w:p>
        </w:tc>
      </w:tr>
    </w:tbl>
    <w:p w:rsidR="0003190C" w:rsidRPr="0003190C" w:rsidRDefault="0003190C" w:rsidP="0003190C">
      <w:pPr>
        <w:pStyle w:val="20"/>
        <w:jc w:val="center"/>
        <w:rPr>
          <w:rFonts w:cs="Times New Roman"/>
        </w:rPr>
      </w:pPr>
      <w:bookmarkStart w:id="21" w:name="_Toc514173479"/>
      <w:r w:rsidRPr="0003190C">
        <w:rPr>
          <w:rFonts w:cs="Times New Roman"/>
        </w:rPr>
        <w:t>4.5. Общие принципы зонирования территорий Бардымского сельского поселения</w:t>
      </w:r>
      <w:bookmarkEnd w:id="21"/>
      <w:r w:rsidRPr="0003190C">
        <w:rPr>
          <w:rFonts w:cs="Times New Roman"/>
        </w:rPr>
        <w:t xml:space="preserve">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жилые;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общественно-деловые;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производственные;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инженерной инфраструктуры;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транспортной инфраструктуры;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сельскохозяйственного использования;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рекреационного назначения;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особо охраняемых территорий;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специального назначения;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xml:space="preserve">- размещения военных и иных режимных объектов; </w:t>
      </w:r>
    </w:p>
    <w:p w:rsidR="0003190C" w:rsidRPr="0003190C" w:rsidRDefault="0003190C" w:rsidP="00991CDB">
      <w:pPr>
        <w:ind w:firstLine="567"/>
        <w:jc w:val="both"/>
        <w:rPr>
          <w:rFonts w:ascii="Times New Roman" w:hAnsi="Times New Roman"/>
          <w:sz w:val="28"/>
          <w:szCs w:val="28"/>
        </w:rPr>
      </w:pPr>
      <w:r w:rsidRPr="0003190C">
        <w:rPr>
          <w:rFonts w:ascii="Times New Roman" w:hAnsi="Times New Roman"/>
          <w:sz w:val="28"/>
          <w:szCs w:val="28"/>
        </w:rPr>
        <w:t>- иные виды зон.</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В исторических поселениях следует выделять зоны (районы) исторической застройки. </w:t>
      </w:r>
    </w:p>
    <w:p w:rsidR="0003190C" w:rsidRPr="00991CDB"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03190C" w:rsidRPr="0003190C" w:rsidRDefault="0003190C" w:rsidP="002060FE">
      <w:pPr>
        <w:ind w:firstLine="851"/>
        <w:jc w:val="both"/>
        <w:rPr>
          <w:rFonts w:ascii="Times New Roman" w:hAnsi="Times New Roman"/>
          <w:sz w:val="28"/>
          <w:szCs w:val="28"/>
        </w:rPr>
      </w:pPr>
      <w:r w:rsidRPr="0003190C">
        <w:rPr>
          <w:rFonts w:ascii="Times New Roman" w:hAnsi="Times New Roman"/>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7F2358" w:rsidRDefault="0003190C" w:rsidP="007F2358">
      <w:pPr>
        <w:ind w:firstLine="851"/>
        <w:jc w:val="both"/>
        <w:rPr>
          <w:sz w:val="28"/>
          <w:szCs w:val="28"/>
        </w:rPr>
      </w:pPr>
      <w:r w:rsidRPr="0003190C">
        <w:rPr>
          <w:rFonts w:ascii="Times New Roman" w:hAnsi="Times New Roman"/>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r w:rsidR="007F2358">
        <w:rPr>
          <w:sz w:val="28"/>
          <w:szCs w:val="28"/>
        </w:rPr>
        <w:t xml:space="preserve"> </w:t>
      </w:r>
    </w:p>
    <w:p w:rsidR="007F2358" w:rsidRDefault="007F2358" w:rsidP="002060FE">
      <w:pPr>
        <w:pStyle w:val="Default"/>
        <w:jc w:val="center"/>
        <w:rPr>
          <w:sz w:val="28"/>
          <w:szCs w:val="28"/>
        </w:rPr>
      </w:pPr>
    </w:p>
    <w:p w:rsidR="0003190C" w:rsidRPr="007F2358" w:rsidRDefault="0003190C" w:rsidP="007F2358">
      <w:pPr>
        <w:pStyle w:val="Default"/>
        <w:jc w:val="center"/>
        <w:rPr>
          <w:sz w:val="28"/>
          <w:szCs w:val="28"/>
        </w:rPr>
      </w:pPr>
      <w:r w:rsidRPr="0003190C">
        <w:rPr>
          <w:sz w:val="28"/>
          <w:szCs w:val="28"/>
        </w:rPr>
        <w:t>ПРЕДЛАГАЕМАЯ УРОВНЕВАЯ ДИФФЕРЕНЦИАЦИЯ ОБЪЕКТОВ СОЦИАЛЬНО-КУЛЬТУРНОГО ОБСЛУЖИВАНИЯ</w:t>
      </w:r>
    </w:p>
    <w:tbl>
      <w:tblPr>
        <w:tblpPr w:leftFromText="180" w:rightFromText="180" w:vertAnchor="text" w:horzAnchor="margin" w:tblpY="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269"/>
        <w:gridCol w:w="1980"/>
        <w:gridCol w:w="24"/>
        <w:gridCol w:w="2225"/>
        <w:gridCol w:w="36"/>
        <w:gridCol w:w="3248"/>
      </w:tblGrid>
      <w:tr w:rsidR="00991CDB" w:rsidRPr="000A0BAB" w:rsidTr="00736552">
        <w:trPr>
          <w:trHeight w:val="478"/>
        </w:trPr>
        <w:tc>
          <w:tcPr>
            <w:tcW w:w="2249" w:type="dxa"/>
          </w:tcPr>
          <w:p w:rsidR="00991CDB" w:rsidRPr="000A0BAB" w:rsidRDefault="00991CDB" w:rsidP="00736552">
            <w:pPr>
              <w:pStyle w:val="Default"/>
            </w:pPr>
            <w:r w:rsidRPr="000A0BAB">
              <w:t xml:space="preserve">Учреждения здравоохранения </w:t>
            </w:r>
          </w:p>
        </w:tc>
        <w:tc>
          <w:tcPr>
            <w:tcW w:w="2249" w:type="dxa"/>
            <w:gridSpan w:val="2"/>
          </w:tcPr>
          <w:p w:rsidR="00991CDB" w:rsidRPr="000A0BAB" w:rsidRDefault="00991CDB" w:rsidP="00736552">
            <w:pPr>
              <w:pStyle w:val="Default"/>
            </w:pPr>
            <w:r w:rsidRPr="000A0BAB">
              <w:t xml:space="preserve">Учреждения воспитания, просвещения и образования </w:t>
            </w:r>
          </w:p>
        </w:tc>
        <w:tc>
          <w:tcPr>
            <w:tcW w:w="2249" w:type="dxa"/>
            <w:gridSpan w:val="2"/>
          </w:tcPr>
          <w:p w:rsidR="00991CDB" w:rsidRPr="000A0BAB" w:rsidRDefault="00991CDB" w:rsidP="00736552">
            <w:pPr>
              <w:pStyle w:val="Default"/>
            </w:pPr>
            <w:r w:rsidRPr="000A0BAB">
              <w:t xml:space="preserve">Учреждения культуры и искусства </w:t>
            </w:r>
          </w:p>
        </w:tc>
        <w:tc>
          <w:tcPr>
            <w:tcW w:w="3284" w:type="dxa"/>
            <w:gridSpan w:val="2"/>
          </w:tcPr>
          <w:p w:rsidR="00991CDB" w:rsidRPr="000A0BAB" w:rsidRDefault="00991CDB" w:rsidP="00736552">
            <w:pPr>
              <w:pStyle w:val="Default"/>
            </w:pPr>
            <w:r w:rsidRPr="000A0BAB">
              <w:t xml:space="preserve">Учреждения физической культуры и спорта </w:t>
            </w:r>
          </w:p>
        </w:tc>
      </w:tr>
      <w:tr w:rsidR="00991CDB" w:rsidRPr="000A0BAB" w:rsidTr="00736552">
        <w:trPr>
          <w:trHeight w:val="98"/>
        </w:trPr>
        <w:tc>
          <w:tcPr>
            <w:tcW w:w="10031" w:type="dxa"/>
            <w:gridSpan w:val="7"/>
          </w:tcPr>
          <w:p w:rsidR="00991CDB" w:rsidRPr="000A0BAB" w:rsidRDefault="00991CDB" w:rsidP="00736552">
            <w:pPr>
              <w:pStyle w:val="Default"/>
            </w:pPr>
            <w:r w:rsidRPr="000A0BAB">
              <w:rPr>
                <w:b/>
                <w:bCs/>
              </w:rPr>
              <w:t xml:space="preserve">Региональный (областной) уровень </w:t>
            </w:r>
          </w:p>
        </w:tc>
      </w:tr>
      <w:tr w:rsidR="00991CDB" w:rsidRPr="000A0BAB" w:rsidTr="00991CDB">
        <w:trPr>
          <w:trHeight w:val="1845"/>
        </w:trPr>
        <w:tc>
          <w:tcPr>
            <w:tcW w:w="2518" w:type="dxa"/>
            <w:gridSpan w:val="2"/>
          </w:tcPr>
          <w:p w:rsidR="00991CDB" w:rsidRPr="000A0BAB" w:rsidRDefault="00991CDB" w:rsidP="00736552">
            <w:pPr>
              <w:pStyle w:val="Default"/>
            </w:pPr>
            <w:r w:rsidRPr="000A0BAB">
              <w:t xml:space="preserve">НИИ </w:t>
            </w:r>
          </w:p>
          <w:p w:rsidR="00991CDB" w:rsidRPr="000A0BAB" w:rsidRDefault="00991CDB" w:rsidP="00736552">
            <w:pPr>
              <w:pStyle w:val="Default"/>
            </w:pPr>
            <w:r w:rsidRPr="000A0BAB">
              <w:t xml:space="preserve">Крупные медицинские центры </w:t>
            </w:r>
          </w:p>
          <w:p w:rsidR="00991CDB" w:rsidRPr="000A0BAB" w:rsidRDefault="00991CDB" w:rsidP="00736552">
            <w:pPr>
              <w:pStyle w:val="Default"/>
            </w:pPr>
            <w:r w:rsidRPr="000A0BAB">
              <w:t xml:space="preserve">Специализированные больницы взрослые и детские </w:t>
            </w:r>
          </w:p>
          <w:p w:rsidR="00991CDB" w:rsidRPr="000A0BAB" w:rsidRDefault="00991CDB" w:rsidP="00736552">
            <w:pPr>
              <w:pStyle w:val="Default"/>
            </w:pPr>
            <w:r w:rsidRPr="000A0BAB">
              <w:t xml:space="preserve">Клинические больницы </w:t>
            </w:r>
          </w:p>
          <w:p w:rsidR="00991CDB" w:rsidRPr="000A0BAB" w:rsidRDefault="00991CDB" w:rsidP="00736552">
            <w:pPr>
              <w:pStyle w:val="Default"/>
            </w:pPr>
            <w:r w:rsidRPr="000A0BAB">
              <w:t xml:space="preserve">Больницы восстановительного лечения </w:t>
            </w:r>
          </w:p>
          <w:p w:rsidR="00991CDB" w:rsidRPr="000A0BAB" w:rsidRDefault="00991CDB" w:rsidP="00736552">
            <w:pPr>
              <w:pStyle w:val="Default"/>
            </w:pPr>
            <w:r w:rsidRPr="000A0BAB">
              <w:t xml:space="preserve">Отделения РАН </w:t>
            </w:r>
          </w:p>
        </w:tc>
        <w:tc>
          <w:tcPr>
            <w:tcW w:w="1980" w:type="dxa"/>
          </w:tcPr>
          <w:p w:rsidR="00991CDB" w:rsidRPr="000A0BAB" w:rsidRDefault="00991CDB" w:rsidP="00736552">
            <w:pPr>
              <w:pStyle w:val="Default"/>
            </w:pPr>
            <w:r w:rsidRPr="000A0BAB">
              <w:t xml:space="preserve">Высшие учебные заведения </w:t>
            </w:r>
          </w:p>
        </w:tc>
        <w:tc>
          <w:tcPr>
            <w:tcW w:w="2249" w:type="dxa"/>
            <w:gridSpan w:val="2"/>
          </w:tcPr>
          <w:p w:rsidR="00991CDB" w:rsidRPr="000A0BAB" w:rsidRDefault="00991CDB" w:rsidP="00736552">
            <w:pPr>
              <w:pStyle w:val="Default"/>
            </w:pPr>
            <w:r w:rsidRPr="000A0BAB">
              <w:t xml:space="preserve">Театры </w:t>
            </w:r>
          </w:p>
          <w:p w:rsidR="00991CDB" w:rsidRPr="000A0BAB" w:rsidRDefault="00991CDB" w:rsidP="00736552">
            <w:pPr>
              <w:pStyle w:val="Default"/>
            </w:pPr>
            <w:r w:rsidRPr="000A0BAB">
              <w:t xml:space="preserve">Музеи </w:t>
            </w:r>
          </w:p>
          <w:p w:rsidR="00991CDB" w:rsidRPr="000A0BAB" w:rsidRDefault="00991CDB" w:rsidP="00736552">
            <w:pPr>
              <w:pStyle w:val="Default"/>
            </w:pPr>
            <w:r w:rsidRPr="000A0BAB">
              <w:t xml:space="preserve">Выставочные залы </w:t>
            </w:r>
          </w:p>
          <w:p w:rsidR="00991CDB" w:rsidRPr="000A0BAB" w:rsidRDefault="00991CDB" w:rsidP="00736552">
            <w:pPr>
              <w:pStyle w:val="Default"/>
            </w:pPr>
            <w:r w:rsidRPr="000A0BAB">
              <w:t xml:space="preserve">Картинные галереи </w:t>
            </w:r>
          </w:p>
          <w:p w:rsidR="00991CDB" w:rsidRPr="000A0BAB" w:rsidRDefault="00991CDB" w:rsidP="00736552">
            <w:pPr>
              <w:pStyle w:val="Default"/>
            </w:pPr>
            <w:r w:rsidRPr="000A0BAB">
              <w:t xml:space="preserve">Драматические театры и ТЮЗы </w:t>
            </w:r>
          </w:p>
          <w:p w:rsidR="00991CDB" w:rsidRPr="000A0BAB" w:rsidRDefault="00991CDB" w:rsidP="00736552">
            <w:pPr>
              <w:pStyle w:val="Default"/>
            </w:pPr>
            <w:r w:rsidRPr="000A0BAB">
              <w:t xml:space="preserve">Универсальный развлекательный центр </w:t>
            </w:r>
          </w:p>
          <w:p w:rsidR="00991CDB" w:rsidRPr="000A0BAB" w:rsidRDefault="00991CDB" w:rsidP="00736552">
            <w:pPr>
              <w:pStyle w:val="Default"/>
            </w:pPr>
            <w:r w:rsidRPr="000A0BAB">
              <w:t xml:space="preserve">Цирк </w:t>
            </w:r>
          </w:p>
          <w:p w:rsidR="00991CDB" w:rsidRPr="000A0BAB" w:rsidRDefault="00991CDB" w:rsidP="00736552">
            <w:pPr>
              <w:pStyle w:val="Default"/>
            </w:pPr>
            <w:r w:rsidRPr="000A0BAB">
              <w:t xml:space="preserve">Зоопарк </w:t>
            </w:r>
          </w:p>
        </w:tc>
        <w:tc>
          <w:tcPr>
            <w:tcW w:w="3284" w:type="dxa"/>
            <w:gridSpan w:val="2"/>
          </w:tcPr>
          <w:p w:rsidR="00991CDB" w:rsidRPr="000A0BAB" w:rsidRDefault="00991CDB" w:rsidP="00736552">
            <w:pPr>
              <w:pStyle w:val="Default"/>
            </w:pPr>
            <w:r w:rsidRPr="000A0BAB">
              <w:t xml:space="preserve">Дворцы спорта </w:t>
            </w:r>
          </w:p>
          <w:p w:rsidR="00991CDB" w:rsidRPr="000A0BAB" w:rsidRDefault="00991CDB" w:rsidP="00736552">
            <w:pPr>
              <w:pStyle w:val="Default"/>
            </w:pPr>
            <w:r w:rsidRPr="000A0BAB">
              <w:t xml:space="preserve">Крупные стадионы </w:t>
            </w:r>
          </w:p>
          <w:p w:rsidR="00991CDB" w:rsidRPr="000A0BAB" w:rsidRDefault="00991CDB" w:rsidP="00736552">
            <w:pPr>
              <w:pStyle w:val="Default"/>
            </w:pPr>
            <w:r w:rsidRPr="000A0BAB">
              <w:t xml:space="preserve">Крупные спортивные комплексы </w:t>
            </w:r>
          </w:p>
          <w:p w:rsidR="00991CDB" w:rsidRPr="000A0BAB" w:rsidRDefault="00991CDB" w:rsidP="00736552">
            <w:pPr>
              <w:pStyle w:val="Default"/>
            </w:pPr>
            <w:r w:rsidRPr="000A0BAB">
              <w:t xml:space="preserve">Комплексы специальных, технических и прикладных видов спорта </w:t>
            </w:r>
          </w:p>
          <w:p w:rsidR="00991CDB" w:rsidRPr="000A0BAB" w:rsidRDefault="00991CDB" w:rsidP="00736552">
            <w:pPr>
              <w:pStyle w:val="Default"/>
            </w:pPr>
            <w:r w:rsidRPr="000A0BAB">
              <w:t xml:space="preserve">Учебно-тренировочные базы </w:t>
            </w:r>
          </w:p>
          <w:p w:rsidR="00991CDB" w:rsidRPr="000A0BAB" w:rsidRDefault="00991CDB" w:rsidP="00736552">
            <w:pPr>
              <w:pStyle w:val="Default"/>
            </w:pPr>
            <w:r w:rsidRPr="000A0BAB">
              <w:t xml:space="preserve">Бассейны </w:t>
            </w:r>
          </w:p>
        </w:tc>
      </w:tr>
      <w:tr w:rsidR="00991CDB" w:rsidRPr="000A0BAB" w:rsidTr="00736552">
        <w:trPr>
          <w:trHeight w:val="98"/>
        </w:trPr>
        <w:tc>
          <w:tcPr>
            <w:tcW w:w="10031" w:type="dxa"/>
            <w:gridSpan w:val="7"/>
          </w:tcPr>
          <w:p w:rsidR="00991CDB" w:rsidRPr="000A0BAB" w:rsidRDefault="00991CDB" w:rsidP="00736552">
            <w:pPr>
              <w:pStyle w:val="Default"/>
            </w:pPr>
            <w:r w:rsidRPr="000A0BAB">
              <w:rPr>
                <w:b/>
                <w:bCs/>
              </w:rPr>
              <w:t xml:space="preserve">Межрайонный уровень </w:t>
            </w:r>
          </w:p>
        </w:tc>
      </w:tr>
      <w:tr w:rsidR="00991CDB" w:rsidRPr="000A0BAB" w:rsidTr="00991CDB">
        <w:trPr>
          <w:trHeight w:val="1133"/>
        </w:trPr>
        <w:tc>
          <w:tcPr>
            <w:tcW w:w="2518" w:type="dxa"/>
            <w:gridSpan w:val="2"/>
          </w:tcPr>
          <w:p w:rsidR="00991CDB" w:rsidRPr="000A0BAB" w:rsidRDefault="00991CDB" w:rsidP="00736552">
            <w:pPr>
              <w:pStyle w:val="Default"/>
            </w:pPr>
            <w:r w:rsidRPr="000A0BAB">
              <w:t xml:space="preserve">Межрайонные больницы (в т.ч. со специализированными отделениями для детей и взрослых) </w:t>
            </w:r>
          </w:p>
          <w:p w:rsidR="00991CDB" w:rsidRPr="000A0BAB" w:rsidRDefault="00991CDB" w:rsidP="00736552">
            <w:pPr>
              <w:pStyle w:val="Default"/>
            </w:pPr>
            <w:r w:rsidRPr="000A0BAB">
              <w:t xml:space="preserve">Многопрофильные поликлиники, диспансеры </w:t>
            </w:r>
          </w:p>
        </w:tc>
        <w:tc>
          <w:tcPr>
            <w:tcW w:w="1980" w:type="dxa"/>
          </w:tcPr>
          <w:p w:rsidR="00991CDB" w:rsidRPr="000A0BAB" w:rsidRDefault="00991CDB" w:rsidP="00736552">
            <w:pPr>
              <w:pStyle w:val="Default"/>
            </w:pPr>
            <w:r w:rsidRPr="000A0BAB">
              <w:t xml:space="preserve">Филиалы ВУЗов </w:t>
            </w:r>
          </w:p>
          <w:p w:rsidR="00991CDB" w:rsidRPr="000A0BAB" w:rsidRDefault="00991CDB" w:rsidP="00736552">
            <w:pPr>
              <w:pStyle w:val="Default"/>
            </w:pPr>
            <w:r w:rsidRPr="000A0BAB">
              <w:t xml:space="preserve">Учебные заведения начального профессионального и среднего специального образования </w:t>
            </w:r>
          </w:p>
        </w:tc>
        <w:tc>
          <w:tcPr>
            <w:tcW w:w="2249" w:type="dxa"/>
            <w:gridSpan w:val="2"/>
          </w:tcPr>
          <w:p w:rsidR="00991CDB" w:rsidRPr="000A0BAB" w:rsidRDefault="00991CDB" w:rsidP="00736552">
            <w:pPr>
              <w:pStyle w:val="Default"/>
            </w:pPr>
            <w:r w:rsidRPr="000A0BAB">
              <w:t xml:space="preserve">Дома культуры </w:t>
            </w:r>
          </w:p>
          <w:p w:rsidR="00991CDB" w:rsidRPr="000A0BAB" w:rsidRDefault="00991CDB" w:rsidP="00736552">
            <w:pPr>
              <w:pStyle w:val="Default"/>
            </w:pPr>
            <w:r w:rsidRPr="000A0BAB">
              <w:t xml:space="preserve">Развлекательный комплекс </w:t>
            </w:r>
          </w:p>
          <w:p w:rsidR="00991CDB" w:rsidRPr="000A0BAB" w:rsidRDefault="00991CDB" w:rsidP="00736552">
            <w:pPr>
              <w:pStyle w:val="Default"/>
            </w:pPr>
            <w:r w:rsidRPr="000A0BAB">
              <w:t xml:space="preserve">Выставочные залы </w:t>
            </w:r>
          </w:p>
          <w:p w:rsidR="00991CDB" w:rsidRPr="000A0BAB" w:rsidRDefault="00991CDB" w:rsidP="00736552">
            <w:pPr>
              <w:pStyle w:val="Default"/>
            </w:pPr>
            <w:r w:rsidRPr="000A0BAB">
              <w:t xml:space="preserve">Краеведческие и мемориальные музеи </w:t>
            </w:r>
          </w:p>
        </w:tc>
        <w:tc>
          <w:tcPr>
            <w:tcW w:w="3284" w:type="dxa"/>
            <w:gridSpan w:val="2"/>
          </w:tcPr>
          <w:p w:rsidR="00991CDB" w:rsidRPr="000A0BAB" w:rsidRDefault="00991CDB" w:rsidP="00736552">
            <w:pPr>
              <w:pStyle w:val="Default"/>
            </w:pPr>
            <w:r w:rsidRPr="000A0BAB">
              <w:t xml:space="preserve">Комплекс спортивных сооружений (стадионы, спортзалы, бассейны) </w:t>
            </w:r>
          </w:p>
          <w:p w:rsidR="00991CDB" w:rsidRPr="000A0BAB" w:rsidRDefault="00991CDB" w:rsidP="00736552">
            <w:pPr>
              <w:pStyle w:val="Default"/>
            </w:pPr>
            <w:r w:rsidRPr="000A0BAB">
              <w:t xml:space="preserve">Специализированные детско-юношеские </w:t>
            </w:r>
          </w:p>
          <w:p w:rsidR="00991CDB" w:rsidRPr="000A0BAB" w:rsidRDefault="00991CDB" w:rsidP="00736552">
            <w:pPr>
              <w:pStyle w:val="Default"/>
            </w:pPr>
            <w:r w:rsidRPr="000A0BAB">
              <w:t xml:space="preserve">спортшколы (в т.ч. олимпийского резерва) </w:t>
            </w:r>
          </w:p>
          <w:p w:rsidR="00991CDB" w:rsidRPr="000A0BAB" w:rsidRDefault="00991CDB" w:rsidP="00736552">
            <w:pPr>
              <w:pStyle w:val="Default"/>
            </w:pPr>
            <w:r w:rsidRPr="000A0BAB">
              <w:t xml:space="preserve">Физкультурно-рекреационные центры </w:t>
            </w:r>
          </w:p>
        </w:tc>
      </w:tr>
      <w:tr w:rsidR="00991CDB" w:rsidRPr="000A0BAB" w:rsidTr="0073655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rPr>
                <w:b/>
                <w:bCs/>
              </w:rPr>
              <w:t xml:space="preserve">Районный (местный) уровень </w:t>
            </w:r>
          </w:p>
        </w:tc>
      </w:tr>
      <w:tr w:rsidR="00991CDB" w:rsidRPr="000A0BAB" w:rsidTr="00991CDB">
        <w:tblPrEx>
          <w:tblBorders>
            <w:top w:val="nil"/>
            <w:left w:val="nil"/>
            <w:bottom w:val="nil"/>
            <w:right w:val="nil"/>
            <w:insideH w:val="none" w:sz="0" w:space="0" w:color="auto"/>
            <w:insideV w:val="none" w:sz="0" w:space="0" w:color="auto"/>
          </w:tblBorders>
        </w:tblPrEx>
        <w:trPr>
          <w:trHeight w:val="1952"/>
        </w:trPr>
        <w:tc>
          <w:tcPr>
            <w:tcW w:w="2518"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Районная больница </w:t>
            </w:r>
          </w:p>
          <w:p w:rsidR="00991CDB" w:rsidRPr="000A0BAB" w:rsidRDefault="00991CDB" w:rsidP="00736552">
            <w:pPr>
              <w:pStyle w:val="Default"/>
            </w:pPr>
            <w:r w:rsidRPr="000A0BAB">
              <w:t xml:space="preserve">Родильный дом (или отделение при больнице) </w:t>
            </w:r>
          </w:p>
          <w:p w:rsidR="00991CDB" w:rsidRPr="000A0BAB" w:rsidRDefault="00991CDB" w:rsidP="00736552">
            <w:pPr>
              <w:pStyle w:val="Default"/>
            </w:pPr>
            <w:r w:rsidRPr="000A0BAB">
              <w:t xml:space="preserve">Женская консультация </w:t>
            </w:r>
          </w:p>
          <w:p w:rsidR="00991CDB" w:rsidRPr="000A0BAB" w:rsidRDefault="00991CDB" w:rsidP="00736552">
            <w:pPr>
              <w:pStyle w:val="Default"/>
            </w:pPr>
            <w:r w:rsidRPr="000A0BAB">
              <w:t xml:space="preserve">Районная поликлиника </w:t>
            </w:r>
          </w:p>
          <w:p w:rsidR="00991CDB" w:rsidRPr="000A0BAB" w:rsidRDefault="00991CDB" w:rsidP="00736552">
            <w:pPr>
              <w:pStyle w:val="Default"/>
            </w:pPr>
            <w:r w:rsidRPr="000A0BAB">
              <w:t xml:space="preserve">Аптека </w:t>
            </w:r>
          </w:p>
          <w:p w:rsidR="00991CDB" w:rsidRPr="000A0BAB" w:rsidRDefault="00991CDB" w:rsidP="00736552">
            <w:pPr>
              <w:pStyle w:val="Default"/>
            </w:pPr>
            <w:r w:rsidRPr="000A0BAB">
              <w:t xml:space="preserve">Станция скорой медицинской помощи </w:t>
            </w:r>
          </w:p>
        </w:tc>
        <w:tc>
          <w:tcPr>
            <w:tcW w:w="2004"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Учебные заведения начального профессионального и среднего специального образования </w:t>
            </w:r>
          </w:p>
          <w:p w:rsidR="00991CDB" w:rsidRPr="000A0BAB" w:rsidRDefault="00991CDB" w:rsidP="00736552">
            <w:pPr>
              <w:pStyle w:val="Default"/>
            </w:pPr>
            <w:r w:rsidRPr="000A0BAB">
              <w:t xml:space="preserve">Специализированные школы </w:t>
            </w:r>
          </w:p>
          <w:p w:rsidR="00991CDB" w:rsidRPr="000A0BAB" w:rsidRDefault="00991CDB" w:rsidP="00736552">
            <w:pPr>
              <w:pStyle w:val="Default"/>
            </w:pPr>
            <w:r w:rsidRPr="000A0BAB">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Районный дом культуры </w:t>
            </w:r>
          </w:p>
          <w:p w:rsidR="00991CDB" w:rsidRPr="000A0BAB" w:rsidRDefault="00991CDB" w:rsidP="00736552">
            <w:pPr>
              <w:pStyle w:val="Default"/>
            </w:pPr>
            <w:r w:rsidRPr="000A0BAB">
              <w:t xml:space="preserve">Киноконцертный зал </w:t>
            </w:r>
          </w:p>
          <w:p w:rsidR="00991CDB" w:rsidRPr="000A0BAB" w:rsidRDefault="00991CDB" w:rsidP="00736552">
            <w:pPr>
              <w:pStyle w:val="Default"/>
            </w:pPr>
            <w:r w:rsidRPr="000A0BAB">
              <w:t xml:space="preserve">Краеведческий музей </w:t>
            </w:r>
          </w:p>
          <w:p w:rsidR="00991CDB" w:rsidRPr="000A0BAB" w:rsidRDefault="00991CDB" w:rsidP="00736552">
            <w:pPr>
              <w:pStyle w:val="Default"/>
            </w:pPr>
            <w:r w:rsidRPr="000A0BAB">
              <w:t xml:space="preserve">Детский дом творчества </w:t>
            </w:r>
          </w:p>
          <w:p w:rsidR="00991CDB" w:rsidRPr="000A0BAB" w:rsidRDefault="00991CDB" w:rsidP="00736552">
            <w:pPr>
              <w:pStyle w:val="Default"/>
            </w:pPr>
            <w:r w:rsidRPr="000A0BAB">
              <w:t xml:space="preserve">Районная библиотека </w:t>
            </w:r>
          </w:p>
        </w:tc>
        <w:tc>
          <w:tcPr>
            <w:tcW w:w="3248" w:type="dxa"/>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Детско-юношеские спортшколы </w:t>
            </w:r>
          </w:p>
          <w:p w:rsidR="00991CDB" w:rsidRPr="000A0BAB" w:rsidRDefault="00991CDB" w:rsidP="00736552">
            <w:pPr>
              <w:pStyle w:val="Default"/>
            </w:pPr>
            <w:r w:rsidRPr="000A0BAB">
              <w:t xml:space="preserve">Комплекс спортивных сооружений (спортзалы, бассейны) </w:t>
            </w:r>
          </w:p>
          <w:p w:rsidR="00991CDB" w:rsidRPr="000A0BAB" w:rsidRDefault="00991CDB" w:rsidP="00736552">
            <w:pPr>
              <w:pStyle w:val="Default"/>
            </w:pPr>
            <w:r w:rsidRPr="000A0BAB">
              <w:t xml:space="preserve">Открытые плоскостные сооружения </w:t>
            </w:r>
          </w:p>
          <w:p w:rsidR="00991CDB" w:rsidRPr="000A0BAB" w:rsidRDefault="00991CDB" w:rsidP="00736552">
            <w:pPr>
              <w:pStyle w:val="Default"/>
            </w:pPr>
            <w:r w:rsidRPr="000A0BAB">
              <w:t xml:space="preserve">Спортзалы </w:t>
            </w:r>
          </w:p>
          <w:p w:rsidR="00991CDB" w:rsidRPr="000A0BAB" w:rsidRDefault="00991CDB" w:rsidP="00736552">
            <w:pPr>
              <w:pStyle w:val="Default"/>
            </w:pPr>
            <w:r w:rsidRPr="000A0BAB">
              <w:t xml:space="preserve">Парковые сооружения физической рекреации </w:t>
            </w:r>
          </w:p>
        </w:tc>
      </w:tr>
      <w:tr w:rsidR="00991CDB" w:rsidRPr="000A0BAB" w:rsidTr="0073655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rPr>
                <w:b/>
                <w:bCs/>
              </w:rPr>
              <w:t xml:space="preserve">Поселенческий (местный) уровень </w:t>
            </w:r>
          </w:p>
        </w:tc>
      </w:tr>
      <w:tr w:rsidR="00991CDB" w:rsidRPr="000A0BAB" w:rsidTr="00991CDB">
        <w:tblPrEx>
          <w:tblBorders>
            <w:top w:val="nil"/>
            <w:left w:val="nil"/>
            <w:bottom w:val="nil"/>
            <w:right w:val="nil"/>
            <w:insideH w:val="none" w:sz="0" w:space="0" w:color="auto"/>
            <w:insideV w:val="none" w:sz="0" w:space="0" w:color="auto"/>
          </w:tblBorders>
        </w:tblPrEx>
        <w:trPr>
          <w:trHeight w:val="646"/>
        </w:trPr>
        <w:tc>
          <w:tcPr>
            <w:tcW w:w="2518"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Участковая больница с ограниченным набором специальностей </w:t>
            </w:r>
          </w:p>
          <w:p w:rsidR="00991CDB" w:rsidRPr="000A0BAB" w:rsidRDefault="00991CDB" w:rsidP="00736552">
            <w:pPr>
              <w:pStyle w:val="Default"/>
            </w:pPr>
            <w:r w:rsidRPr="000A0BAB">
              <w:t xml:space="preserve">Поликлиника (отделение) </w:t>
            </w:r>
          </w:p>
          <w:p w:rsidR="00991CDB" w:rsidRPr="000A0BAB" w:rsidRDefault="00991CDB" w:rsidP="00736552">
            <w:pPr>
              <w:pStyle w:val="Default"/>
            </w:pPr>
            <w:r w:rsidRPr="000A0BAB">
              <w:t xml:space="preserve">Амбулатория </w:t>
            </w:r>
          </w:p>
        </w:tc>
        <w:tc>
          <w:tcPr>
            <w:tcW w:w="2004"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Сельский дом культуры или клуб с библиотекой </w:t>
            </w:r>
          </w:p>
        </w:tc>
        <w:tc>
          <w:tcPr>
            <w:tcW w:w="3248" w:type="dxa"/>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Спортзал </w:t>
            </w:r>
          </w:p>
          <w:p w:rsidR="00991CDB" w:rsidRPr="000A0BAB" w:rsidRDefault="00991CDB" w:rsidP="00736552">
            <w:pPr>
              <w:pStyle w:val="Default"/>
            </w:pPr>
            <w:r w:rsidRPr="000A0BAB">
              <w:t xml:space="preserve">Открытое плоскостное сооружение </w:t>
            </w:r>
          </w:p>
        </w:tc>
      </w:tr>
      <w:tr w:rsidR="00991CDB" w:rsidRPr="000A0BAB" w:rsidTr="00736552">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rPr>
                <w:b/>
                <w:bCs/>
              </w:rPr>
              <w:t xml:space="preserve">Уровень «для каждого населенного пункта» </w:t>
            </w:r>
          </w:p>
        </w:tc>
      </w:tr>
      <w:tr w:rsidR="00991CDB" w:rsidRPr="000A0BAB" w:rsidTr="00991CDB">
        <w:tblPrEx>
          <w:tblBorders>
            <w:top w:val="nil"/>
            <w:left w:val="nil"/>
            <w:bottom w:val="nil"/>
            <w:right w:val="nil"/>
            <w:insideH w:val="none" w:sz="0" w:space="0" w:color="auto"/>
            <w:insideV w:val="none" w:sz="0" w:space="0" w:color="auto"/>
          </w:tblBorders>
        </w:tblPrEx>
        <w:trPr>
          <w:trHeight w:val="247"/>
        </w:trPr>
        <w:tc>
          <w:tcPr>
            <w:tcW w:w="2518"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Медпункт </w:t>
            </w:r>
          </w:p>
        </w:tc>
        <w:tc>
          <w:tcPr>
            <w:tcW w:w="2004"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Детский сад </w:t>
            </w:r>
          </w:p>
          <w:p w:rsidR="00991CDB" w:rsidRPr="000A0BAB" w:rsidRDefault="00991CDB" w:rsidP="00736552">
            <w:pPr>
              <w:pStyle w:val="Default"/>
            </w:pPr>
            <w:r w:rsidRPr="000A0BAB">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Клуб </w:t>
            </w:r>
          </w:p>
        </w:tc>
        <w:tc>
          <w:tcPr>
            <w:tcW w:w="3248" w:type="dxa"/>
            <w:tcBorders>
              <w:top w:val="single" w:sz="4" w:space="0" w:color="auto"/>
              <w:left w:val="single" w:sz="4" w:space="0" w:color="auto"/>
              <w:bottom w:val="single" w:sz="4" w:space="0" w:color="auto"/>
              <w:right w:val="single" w:sz="4" w:space="0" w:color="auto"/>
            </w:tcBorders>
          </w:tcPr>
          <w:p w:rsidR="00991CDB" w:rsidRPr="000A0BAB" w:rsidRDefault="00991CDB" w:rsidP="00736552">
            <w:pPr>
              <w:pStyle w:val="Default"/>
            </w:pPr>
            <w:r w:rsidRPr="000A0BAB">
              <w:t xml:space="preserve">Спортплощадка </w:t>
            </w:r>
          </w:p>
        </w:tc>
      </w:tr>
    </w:tbl>
    <w:p w:rsidR="0003190C" w:rsidRPr="0003190C" w:rsidRDefault="0003190C" w:rsidP="007F2358">
      <w:pPr>
        <w:rPr>
          <w:rFonts w:ascii="Times New Roman" w:hAnsi="Times New Roman"/>
          <w:sz w:val="28"/>
          <w:szCs w:val="28"/>
        </w:rPr>
      </w:pPr>
    </w:p>
    <w:p w:rsidR="0003190C" w:rsidRPr="0003190C" w:rsidRDefault="00991CDB" w:rsidP="00991CDB">
      <w:pPr>
        <w:pStyle w:val="10"/>
        <w:numPr>
          <w:ilvl w:val="0"/>
          <w:numId w:val="0"/>
        </w:numPr>
        <w:rPr>
          <w:sz w:val="28"/>
        </w:rPr>
      </w:pPr>
      <w:bookmarkStart w:id="22" w:name="_Toc514173480"/>
      <w:r w:rsidRPr="00991CDB">
        <w:rPr>
          <w:b w:val="0"/>
          <w:sz w:val="28"/>
        </w:rPr>
        <w:t>5.</w:t>
      </w:r>
      <w:r>
        <w:rPr>
          <w:sz w:val="28"/>
        </w:rPr>
        <w:t xml:space="preserve"> </w:t>
      </w:r>
      <w:r w:rsidR="0003190C" w:rsidRPr="0003190C">
        <w:rPr>
          <w:sz w:val="28"/>
        </w:rPr>
        <w:t>СТРАТЕГИЯ СОЦИАЛЬНО-ЭКОНОМИЧЕСКОГО РАЗВИТИСЯ БАРДЫМСКОГО СЕЛЬСКОГО ПОСЕЛЕНИЯ</w:t>
      </w:r>
      <w:bookmarkEnd w:id="22"/>
    </w:p>
    <w:p w:rsidR="0003190C" w:rsidRPr="0003190C" w:rsidRDefault="0003190C" w:rsidP="007F2358">
      <w:pPr>
        <w:pStyle w:val="Default"/>
        <w:ind w:firstLine="851"/>
        <w:jc w:val="both"/>
        <w:rPr>
          <w:rFonts w:eastAsia="Times New Roman"/>
          <w:color w:val="auto"/>
          <w:sz w:val="28"/>
          <w:szCs w:val="28"/>
          <w:lang w:eastAsia="ru-RU"/>
        </w:rPr>
      </w:pPr>
      <w:r w:rsidRPr="0003190C">
        <w:rPr>
          <w:rFonts w:eastAsia="Times New Roman"/>
          <w:color w:val="auto"/>
          <w:sz w:val="28"/>
          <w:szCs w:val="28"/>
          <w:lang w:eastAsia="ru-RU"/>
        </w:rPr>
        <w:t xml:space="preserve">Стратегия социально-экономического развития Бардымского сельского поселения основывается на следующих положениях: </w:t>
      </w:r>
    </w:p>
    <w:p w:rsidR="0003190C" w:rsidRPr="0003190C" w:rsidRDefault="0003190C" w:rsidP="007F2358">
      <w:pPr>
        <w:pStyle w:val="Default"/>
        <w:ind w:firstLine="851"/>
        <w:jc w:val="both"/>
        <w:rPr>
          <w:rFonts w:eastAsia="Times New Roman"/>
          <w:color w:val="auto"/>
          <w:sz w:val="28"/>
          <w:szCs w:val="28"/>
          <w:lang w:eastAsia="ru-RU"/>
        </w:rPr>
      </w:pPr>
      <w:r w:rsidRPr="0003190C">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03190C" w:rsidRPr="0003190C" w:rsidRDefault="0003190C" w:rsidP="007F2358">
      <w:pPr>
        <w:pStyle w:val="Default"/>
        <w:ind w:firstLine="851"/>
        <w:jc w:val="both"/>
        <w:rPr>
          <w:rFonts w:eastAsia="Times New Roman"/>
          <w:color w:val="auto"/>
          <w:sz w:val="28"/>
          <w:szCs w:val="28"/>
          <w:lang w:eastAsia="ru-RU"/>
        </w:rPr>
      </w:pPr>
      <w:r w:rsidRPr="0003190C">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03190C" w:rsidRPr="0003190C" w:rsidRDefault="0003190C" w:rsidP="007F2358">
      <w:pPr>
        <w:ind w:firstLine="851"/>
        <w:jc w:val="both"/>
        <w:rPr>
          <w:rFonts w:ascii="Times New Roman" w:hAnsi="Times New Roman"/>
          <w:sz w:val="28"/>
          <w:szCs w:val="28"/>
        </w:rPr>
      </w:pPr>
      <w:r w:rsidRPr="0003190C">
        <w:rPr>
          <w:rFonts w:ascii="Times New Roman" w:hAnsi="Times New Roman"/>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03190C" w:rsidRPr="0003190C" w:rsidRDefault="00991CDB" w:rsidP="00991CDB">
      <w:pPr>
        <w:pStyle w:val="10"/>
        <w:numPr>
          <w:ilvl w:val="0"/>
          <w:numId w:val="0"/>
        </w:numPr>
        <w:rPr>
          <w:sz w:val="28"/>
        </w:rPr>
      </w:pPr>
      <w:r w:rsidRPr="00991CDB">
        <w:rPr>
          <w:b w:val="0"/>
          <w:sz w:val="28"/>
        </w:rPr>
        <w:t>6.</w:t>
      </w:r>
      <w:r w:rsidR="0003190C" w:rsidRPr="0003190C">
        <w:rPr>
          <w:sz w:val="28"/>
        </w:rPr>
        <w:t xml:space="preserve"> </w:t>
      </w:r>
      <w:bookmarkStart w:id="23" w:name="_Toc514173481"/>
      <w:r w:rsidR="0003190C" w:rsidRPr="0003190C">
        <w:rPr>
          <w:sz w:val="28"/>
        </w:rPr>
        <w:t>ПРАВИЛА И ОБЛАСТЬ ПРИМЕНЕНИЯ РАСЧЕТНЫХ ПОКАЗАТЕЛЕЙ, СОДЕРЖАЩИХСЯ В ОСНОВНОЙ ЧАСТИ</w:t>
      </w:r>
      <w:bookmarkEnd w:id="23"/>
    </w:p>
    <w:p w:rsidR="0003190C" w:rsidRPr="0003190C" w:rsidRDefault="0003190C" w:rsidP="007F2358">
      <w:pPr>
        <w:autoSpaceDE w:val="0"/>
        <w:ind w:firstLine="851"/>
        <w:jc w:val="both"/>
        <w:rPr>
          <w:rFonts w:ascii="Times New Roman" w:hAnsi="Times New Roman"/>
          <w:sz w:val="28"/>
          <w:szCs w:val="28"/>
        </w:rPr>
      </w:pPr>
      <w:r w:rsidRPr="0003190C">
        <w:rPr>
          <w:rFonts w:ascii="Times New Roman" w:hAnsi="Times New Roman"/>
          <w:sz w:val="28"/>
          <w:szCs w:val="28"/>
        </w:rPr>
        <w:t>Местные нормативы градостроительного проектирования Бардымского сельского поселения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 муниципального образования, документации по планировке территорий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границах муниципального образования.</w:t>
      </w:r>
    </w:p>
    <w:p w:rsidR="0003190C" w:rsidRPr="0003190C" w:rsidRDefault="0003190C" w:rsidP="007F2358">
      <w:pPr>
        <w:autoSpaceDE w:val="0"/>
        <w:ind w:firstLine="851"/>
        <w:jc w:val="both"/>
        <w:rPr>
          <w:rFonts w:ascii="Times New Roman" w:hAnsi="Times New Roman"/>
          <w:sz w:val="28"/>
          <w:szCs w:val="28"/>
        </w:rPr>
      </w:pPr>
      <w:r w:rsidRPr="0003190C">
        <w:rPr>
          <w:rFonts w:ascii="Times New Roman" w:hAnsi="Times New Roman"/>
          <w:sz w:val="28"/>
          <w:szCs w:val="28"/>
        </w:rPr>
        <w:t>Местные нормативы градостроительного проектирования Бардымского сельского поселения применяются при подготовке, согласовании, экспертизе, утверждении и реализации документов территориального планирования (генерального плана), документации по планировке территорий в части размещения объектов местного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03190C" w:rsidRPr="0003190C" w:rsidRDefault="0003190C" w:rsidP="007F2358">
      <w:pPr>
        <w:autoSpaceDE w:val="0"/>
        <w:ind w:firstLine="851"/>
        <w:jc w:val="both"/>
        <w:rPr>
          <w:rFonts w:ascii="Times New Roman" w:hAnsi="Times New Roman"/>
          <w:sz w:val="28"/>
          <w:szCs w:val="28"/>
        </w:rPr>
      </w:pPr>
      <w:r w:rsidRPr="0003190C">
        <w:rPr>
          <w:rFonts w:ascii="Times New Roman" w:hAnsi="Times New Roman"/>
          <w:sz w:val="28"/>
          <w:szCs w:val="28"/>
        </w:rPr>
        <w:t>Местные нормативы градостроительного проектирования распространяются на предлагаемые к размещению на территории Бардымского сельского поселения объекты местного значения, относящиеся к областям, указанным в </w:t>
      </w:r>
      <w:hyperlink r:id="rId8" w:anchor="dst101686" w:history="1">
        <w:r w:rsidRPr="0003190C">
          <w:rPr>
            <w:rStyle w:val="a3"/>
            <w:rFonts w:ascii="Times New Roman" w:hAnsi="Times New Roman"/>
            <w:sz w:val="28"/>
            <w:szCs w:val="28"/>
          </w:rPr>
          <w:t>пункте 1 части 5 статьи 23</w:t>
        </w:r>
      </w:hyperlink>
      <w:r w:rsidRPr="0003190C">
        <w:rPr>
          <w:rFonts w:ascii="Times New Roman" w:hAnsi="Times New Roman"/>
          <w:sz w:val="28"/>
          <w:szCs w:val="28"/>
        </w:rPr>
        <w:t> Градостроительного Кодекса Российской Федерации, объектами </w:t>
      </w:r>
      <w:hyperlink r:id="rId9" w:anchor="dst100009" w:history="1">
        <w:r w:rsidRPr="0003190C">
          <w:rPr>
            <w:rStyle w:val="a3"/>
            <w:rFonts w:ascii="Times New Roman" w:hAnsi="Times New Roman"/>
            <w:sz w:val="28"/>
            <w:szCs w:val="28"/>
          </w:rPr>
          <w:t>благоустройства</w:t>
        </w:r>
      </w:hyperlink>
      <w:r w:rsidRPr="0003190C">
        <w:rPr>
          <w:rFonts w:ascii="Times New Roman" w:hAnsi="Times New Roman"/>
          <w:sz w:val="28"/>
          <w:szCs w:val="28"/>
        </w:rPr>
        <w:t> территории, иными объектами местного значения.</w:t>
      </w:r>
    </w:p>
    <w:sectPr w:rsidR="0003190C" w:rsidRPr="0003190C" w:rsidSect="00736552">
      <w:pgSz w:w="11906" w:h="16838"/>
      <w:pgMar w:top="1134" w:right="567"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D7E" w:rsidRDefault="000E6D7E" w:rsidP="000D34F4">
      <w:pPr>
        <w:spacing w:after="0" w:line="240" w:lineRule="auto"/>
      </w:pPr>
      <w:r>
        <w:separator/>
      </w:r>
    </w:p>
  </w:endnote>
  <w:endnote w:type="continuationSeparator" w:id="1">
    <w:p w:rsidR="000E6D7E" w:rsidRDefault="000E6D7E" w:rsidP="000D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D7E" w:rsidRDefault="000E6D7E" w:rsidP="000D34F4">
      <w:pPr>
        <w:spacing w:after="0" w:line="240" w:lineRule="auto"/>
      </w:pPr>
      <w:r>
        <w:separator/>
      </w:r>
    </w:p>
  </w:footnote>
  <w:footnote w:type="continuationSeparator" w:id="1">
    <w:p w:rsidR="000E6D7E" w:rsidRDefault="000E6D7E" w:rsidP="000D3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835E3720"/>
    <w:lvl w:ilvl="0">
      <w:numFmt w:val="bullet"/>
      <w:lvlText w:val="*"/>
      <w:lvlJc w:val="left"/>
    </w:lvl>
  </w:abstractNum>
  <w:abstractNum w:abstractNumId="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598B77A7"/>
    <w:multiLevelType w:val="multilevel"/>
    <w:tmpl w:val="1A2C7A12"/>
    <w:lvl w:ilvl="0">
      <w:start w:val="1"/>
      <w:numFmt w:val="decimal"/>
      <w:pStyle w:val="10"/>
      <w:lvlText w:val="%1."/>
      <w:lvlJc w:val="left"/>
      <w:pPr>
        <w:ind w:left="206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7">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2"/>
  </w:num>
  <w:num w:numId="3">
    <w:abstractNumId w:val="0"/>
  </w:num>
  <w:num w:numId="4">
    <w:abstractNumId w:val="5"/>
  </w:num>
  <w:num w:numId="5">
    <w:abstractNumId w:val="7"/>
  </w:num>
  <w:num w:numId="6">
    <w:abstractNumId w:val="4"/>
  </w:num>
  <w:num w:numId="7">
    <w:abstractNumId w:val="1"/>
    <w:lvlOverride w:ilvl="0">
      <w:lvl w:ilvl="0">
        <w:numFmt w:val="bullet"/>
        <w:lvlText w:val="•"/>
        <w:legacy w:legacy="1" w:legacySpace="0" w:legacyIndent="312"/>
        <w:lvlJc w:val="left"/>
        <w:rPr>
          <w:rFonts w:ascii="Times New Roman" w:hAnsi="Times New Roman" w:hint="default"/>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71C18"/>
    <w:rsid w:val="000035B8"/>
    <w:rsid w:val="00003FE7"/>
    <w:rsid w:val="00004282"/>
    <w:rsid w:val="0000721C"/>
    <w:rsid w:val="00016187"/>
    <w:rsid w:val="00017672"/>
    <w:rsid w:val="00023B4E"/>
    <w:rsid w:val="00024C0B"/>
    <w:rsid w:val="000300AB"/>
    <w:rsid w:val="00030A33"/>
    <w:rsid w:val="0003190C"/>
    <w:rsid w:val="00031ABC"/>
    <w:rsid w:val="00034A91"/>
    <w:rsid w:val="000537EC"/>
    <w:rsid w:val="00057AD7"/>
    <w:rsid w:val="000703D6"/>
    <w:rsid w:val="00071BCE"/>
    <w:rsid w:val="00076ABD"/>
    <w:rsid w:val="000861EC"/>
    <w:rsid w:val="00092943"/>
    <w:rsid w:val="0009413D"/>
    <w:rsid w:val="0009458C"/>
    <w:rsid w:val="00094E87"/>
    <w:rsid w:val="0009701F"/>
    <w:rsid w:val="000A0BAB"/>
    <w:rsid w:val="000A0DEC"/>
    <w:rsid w:val="000A1321"/>
    <w:rsid w:val="000A2837"/>
    <w:rsid w:val="000B2269"/>
    <w:rsid w:val="000B33EC"/>
    <w:rsid w:val="000B3F4C"/>
    <w:rsid w:val="000C4DE0"/>
    <w:rsid w:val="000C66EA"/>
    <w:rsid w:val="000D1404"/>
    <w:rsid w:val="000D34F4"/>
    <w:rsid w:val="000E3713"/>
    <w:rsid w:val="000E3E1A"/>
    <w:rsid w:val="000E43F3"/>
    <w:rsid w:val="000E6D7E"/>
    <w:rsid w:val="000F183E"/>
    <w:rsid w:val="000F4922"/>
    <w:rsid w:val="00101C07"/>
    <w:rsid w:val="0010590E"/>
    <w:rsid w:val="00105FCC"/>
    <w:rsid w:val="001109B5"/>
    <w:rsid w:val="00117BD7"/>
    <w:rsid w:val="0012137C"/>
    <w:rsid w:val="00121FDD"/>
    <w:rsid w:val="00124675"/>
    <w:rsid w:val="00133389"/>
    <w:rsid w:val="00133A13"/>
    <w:rsid w:val="00133E42"/>
    <w:rsid w:val="00134719"/>
    <w:rsid w:val="00141ADA"/>
    <w:rsid w:val="00154895"/>
    <w:rsid w:val="00155225"/>
    <w:rsid w:val="00161C0B"/>
    <w:rsid w:val="001709E3"/>
    <w:rsid w:val="001751F3"/>
    <w:rsid w:val="00177902"/>
    <w:rsid w:val="00184244"/>
    <w:rsid w:val="00184BEA"/>
    <w:rsid w:val="00185B48"/>
    <w:rsid w:val="00190013"/>
    <w:rsid w:val="00192724"/>
    <w:rsid w:val="00192815"/>
    <w:rsid w:val="00193194"/>
    <w:rsid w:val="00193935"/>
    <w:rsid w:val="00195AF2"/>
    <w:rsid w:val="001A2EC5"/>
    <w:rsid w:val="001B0309"/>
    <w:rsid w:val="001B2A22"/>
    <w:rsid w:val="001C14A2"/>
    <w:rsid w:val="001C198D"/>
    <w:rsid w:val="001C2F06"/>
    <w:rsid w:val="001D33BA"/>
    <w:rsid w:val="001D52D1"/>
    <w:rsid w:val="001D6A21"/>
    <w:rsid w:val="001E1B9C"/>
    <w:rsid w:val="001E1BB2"/>
    <w:rsid w:val="001E400A"/>
    <w:rsid w:val="001E40F1"/>
    <w:rsid w:val="001E6834"/>
    <w:rsid w:val="001F668C"/>
    <w:rsid w:val="002060FE"/>
    <w:rsid w:val="00207A95"/>
    <w:rsid w:val="00207BF5"/>
    <w:rsid w:val="0021129A"/>
    <w:rsid w:val="002117EF"/>
    <w:rsid w:val="0021358E"/>
    <w:rsid w:val="002171E7"/>
    <w:rsid w:val="00222C59"/>
    <w:rsid w:val="0022714E"/>
    <w:rsid w:val="002309D0"/>
    <w:rsid w:val="0023410D"/>
    <w:rsid w:val="0023746E"/>
    <w:rsid w:val="00237CC0"/>
    <w:rsid w:val="00242A8D"/>
    <w:rsid w:val="00242CC6"/>
    <w:rsid w:val="0024361F"/>
    <w:rsid w:val="002508C1"/>
    <w:rsid w:val="002578CE"/>
    <w:rsid w:val="00257CB9"/>
    <w:rsid w:val="00262DA5"/>
    <w:rsid w:val="002667B3"/>
    <w:rsid w:val="002671F5"/>
    <w:rsid w:val="0026739A"/>
    <w:rsid w:val="00270FCB"/>
    <w:rsid w:val="00276035"/>
    <w:rsid w:val="00276F5A"/>
    <w:rsid w:val="002800D9"/>
    <w:rsid w:val="00295503"/>
    <w:rsid w:val="002A7D60"/>
    <w:rsid w:val="002B1EA9"/>
    <w:rsid w:val="002B55D6"/>
    <w:rsid w:val="002B640D"/>
    <w:rsid w:val="002B6DD5"/>
    <w:rsid w:val="002C1A3D"/>
    <w:rsid w:val="002C21FB"/>
    <w:rsid w:val="002C31FD"/>
    <w:rsid w:val="002C3CAA"/>
    <w:rsid w:val="002C3CE5"/>
    <w:rsid w:val="002C712E"/>
    <w:rsid w:val="002D01E7"/>
    <w:rsid w:val="002D0E2F"/>
    <w:rsid w:val="002D371C"/>
    <w:rsid w:val="002D5332"/>
    <w:rsid w:val="002D592C"/>
    <w:rsid w:val="002D5B08"/>
    <w:rsid w:val="002D7D17"/>
    <w:rsid w:val="002E0A22"/>
    <w:rsid w:val="002E692F"/>
    <w:rsid w:val="002E7169"/>
    <w:rsid w:val="002F559E"/>
    <w:rsid w:val="003012B0"/>
    <w:rsid w:val="00301547"/>
    <w:rsid w:val="003035AA"/>
    <w:rsid w:val="003048EA"/>
    <w:rsid w:val="00305568"/>
    <w:rsid w:val="00306DD4"/>
    <w:rsid w:val="00313479"/>
    <w:rsid w:val="00313FA3"/>
    <w:rsid w:val="00324BF4"/>
    <w:rsid w:val="00333A88"/>
    <w:rsid w:val="00336DBF"/>
    <w:rsid w:val="003441B3"/>
    <w:rsid w:val="00360D61"/>
    <w:rsid w:val="00364A82"/>
    <w:rsid w:val="00366102"/>
    <w:rsid w:val="003705A4"/>
    <w:rsid w:val="00373667"/>
    <w:rsid w:val="003749EF"/>
    <w:rsid w:val="00381C78"/>
    <w:rsid w:val="003860CC"/>
    <w:rsid w:val="003922A8"/>
    <w:rsid w:val="003A12A5"/>
    <w:rsid w:val="003A5A1A"/>
    <w:rsid w:val="003A66AE"/>
    <w:rsid w:val="003A6B35"/>
    <w:rsid w:val="003A75AF"/>
    <w:rsid w:val="003A7D60"/>
    <w:rsid w:val="003B133F"/>
    <w:rsid w:val="003B264E"/>
    <w:rsid w:val="003C4172"/>
    <w:rsid w:val="003C4D86"/>
    <w:rsid w:val="003D0654"/>
    <w:rsid w:val="003D071A"/>
    <w:rsid w:val="003D5C91"/>
    <w:rsid w:val="003E15D8"/>
    <w:rsid w:val="003E1E07"/>
    <w:rsid w:val="003E481D"/>
    <w:rsid w:val="003E6E98"/>
    <w:rsid w:val="003F0A02"/>
    <w:rsid w:val="003F1F07"/>
    <w:rsid w:val="003F3F9C"/>
    <w:rsid w:val="003F4641"/>
    <w:rsid w:val="003F67C8"/>
    <w:rsid w:val="004053AE"/>
    <w:rsid w:val="00410DFA"/>
    <w:rsid w:val="004110C9"/>
    <w:rsid w:val="004115DD"/>
    <w:rsid w:val="00414AC6"/>
    <w:rsid w:val="004157D5"/>
    <w:rsid w:val="004159BD"/>
    <w:rsid w:val="0042154C"/>
    <w:rsid w:val="00421829"/>
    <w:rsid w:val="00422396"/>
    <w:rsid w:val="004243C9"/>
    <w:rsid w:val="00427F4D"/>
    <w:rsid w:val="004309FE"/>
    <w:rsid w:val="00430E6E"/>
    <w:rsid w:val="00441E5F"/>
    <w:rsid w:val="0044499E"/>
    <w:rsid w:val="004511DA"/>
    <w:rsid w:val="004521B3"/>
    <w:rsid w:val="00460B65"/>
    <w:rsid w:val="004665DB"/>
    <w:rsid w:val="00473155"/>
    <w:rsid w:val="00473D82"/>
    <w:rsid w:val="004746E7"/>
    <w:rsid w:val="0047603A"/>
    <w:rsid w:val="00477429"/>
    <w:rsid w:val="004827D8"/>
    <w:rsid w:val="004842A5"/>
    <w:rsid w:val="004872C8"/>
    <w:rsid w:val="0048758C"/>
    <w:rsid w:val="00487CEA"/>
    <w:rsid w:val="004A210D"/>
    <w:rsid w:val="004A21A6"/>
    <w:rsid w:val="004A440D"/>
    <w:rsid w:val="004A720C"/>
    <w:rsid w:val="004B0660"/>
    <w:rsid w:val="004B0C7D"/>
    <w:rsid w:val="004B12D7"/>
    <w:rsid w:val="004B1BF6"/>
    <w:rsid w:val="004C154C"/>
    <w:rsid w:val="004C1E7E"/>
    <w:rsid w:val="004D1CEF"/>
    <w:rsid w:val="004D6293"/>
    <w:rsid w:val="004E003F"/>
    <w:rsid w:val="004E06A3"/>
    <w:rsid w:val="004E19E2"/>
    <w:rsid w:val="004E2EF0"/>
    <w:rsid w:val="004E3A2F"/>
    <w:rsid w:val="004E5512"/>
    <w:rsid w:val="004F20E9"/>
    <w:rsid w:val="005023DF"/>
    <w:rsid w:val="00502C2C"/>
    <w:rsid w:val="005102B0"/>
    <w:rsid w:val="005142B1"/>
    <w:rsid w:val="00514F5E"/>
    <w:rsid w:val="00515432"/>
    <w:rsid w:val="00525AD1"/>
    <w:rsid w:val="005262E8"/>
    <w:rsid w:val="00531ECC"/>
    <w:rsid w:val="00532774"/>
    <w:rsid w:val="005354E0"/>
    <w:rsid w:val="005400DB"/>
    <w:rsid w:val="00540A3B"/>
    <w:rsid w:val="00541F03"/>
    <w:rsid w:val="00553BF6"/>
    <w:rsid w:val="00561EC1"/>
    <w:rsid w:val="0056308D"/>
    <w:rsid w:val="00563EB7"/>
    <w:rsid w:val="00565B98"/>
    <w:rsid w:val="005678EB"/>
    <w:rsid w:val="00582B1D"/>
    <w:rsid w:val="005867FC"/>
    <w:rsid w:val="0058743A"/>
    <w:rsid w:val="00587ECA"/>
    <w:rsid w:val="00590C8D"/>
    <w:rsid w:val="0059351C"/>
    <w:rsid w:val="0059414A"/>
    <w:rsid w:val="005955DD"/>
    <w:rsid w:val="005A209D"/>
    <w:rsid w:val="005A294A"/>
    <w:rsid w:val="005A7160"/>
    <w:rsid w:val="005A7A4F"/>
    <w:rsid w:val="005B1CEE"/>
    <w:rsid w:val="005B35AD"/>
    <w:rsid w:val="005B76A7"/>
    <w:rsid w:val="005C1C2D"/>
    <w:rsid w:val="005C3871"/>
    <w:rsid w:val="005C41D0"/>
    <w:rsid w:val="005D1827"/>
    <w:rsid w:val="005D7D25"/>
    <w:rsid w:val="005E252D"/>
    <w:rsid w:val="005E5687"/>
    <w:rsid w:val="005F6711"/>
    <w:rsid w:val="00603571"/>
    <w:rsid w:val="006062EC"/>
    <w:rsid w:val="006157CF"/>
    <w:rsid w:val="00645BD6"/>
    <w:rsid w:val="00646DDE"/>
    <w:rsid w:val="006503B7"/>
    <w:rsid w:val="00652E1C"/>
    <w:rsid w:val="006556A0"/>
    <w:rsid w:val="00657230"/>
    <w:rsid w:val="00664F8F"/>
    <w:rsid w:val="0066536E"/>
    <w:rsid w:val="00666B1D"/>
    <w:rsid w:val="00667F8A"/>
    <w:rsid w:val="00672F83"/>
    <w:rsid w:val="006762A7"/>
    <w:rsid w:val="00676AEB"/>
    <w:rsid w:val="00680527"/>
    <w:rsid w:val="00683085"/>
    <w:rsid w:val="006878F4"/>
    <w:rsid w:val="006A2D72"/>
    <w:rsid w:val="006A3D0A"/>
    <w:rsid w:val="006A6E38"/>
    <w:rsid w:val="006B2671"/>
    <w:rsid w:val="006B3C0C"/>
    <w:rsid w:val="006B3F5C"/>
    <w:rsid w:val="006B592A"/>
    <w:rsid w:val="006B770C"/>
    <w:rsid w:val="006C668B"/>
    <w:rsid w:val="006C7382"/>
    <w:rsid w:val="006C73F4"/>
    <w:rsid w:val="006D0794"/>
    <w:rsid w:val="006D2E23"/>
    <w:rsid w:val="006D5B6D"/>
    <w:rsid w:val="006E548B"/>
    <w:rsid w:val="006E5D86"/>
    <w:rsid w:val="006F31FC"/>
    <w:rsid w:val="006F344B"/>
    <w:rsid w:val="0070231E"/>
    <w:rsid w:val="00703015"/>
    <w:rsid w:val="00710BA6"/>
    <w:rsid w:val="00711310"/>
    <w:rsid w:val="00717134"/>
    <w:rsid w:val="00726EE6"/>
    <w:rsid w:val="007308E3"/>
    <w:rsid w:val="00731374"/>
    <w:rsid w:val="00731C7C"/>
    <w:rsid w:val="00731E6D"/>
    <w:rsid w:val="00733519"/>
    <w:rsid w:val="00736552"/>
    <w:rsid w:val="00737545"/>
    <w:rsid w:val="00754ADA"/>
    <w:rsid w:val="00755148"/>
    <w:rsid w:val="007565C6"/>
    <w:rsid w:val="007629E2"/>
    <w:rsid w:val="007632AC"/>
    <w:rsid w:val="0076380E"/>
    <w:rsid w:val="007658F1"/>
    <w:rsid w:val="00772CA6"/>
    <w:rsid w:val="00775AF1"/>
    <w:rsid w:val="007763D6"/>
    <w:rsid w:val="00776B89"/>
    <w:rsid w:val="0078072B"/>
    <w:rsid w:val="00780CBF"/>
    <w:rsid w:val="007811D3"/>
    <w:rsid w:val="00785111"/>
    <w:rsid w:val="00792549"/>
    <w:rsid w:val="007937F5"/>
    <w:rsid w:val="00794348"/>
    <w:rsid w:val="00797309"/>
    <w:rsid w:val="007A03EF"/>
    <w:rsid w:val="007A5C5A"/>
    <w:rsid w:val="007B6161"/>
    <w:rsid w:val="007C653A"/>
    <w:rsid w:val="007C7D4E"/>
    <w:rsid w:val="007D2BF1"/>
    <w:rsid w:val="007D5014"/>
    <w:rsid w:val="007D554D"/>
    <w:rsid w:val="007E3F49"/>
    <w:rsid w:val="007E4AF0"/>
    <w:rsid w:val="007E6F8C"/>
    <w:rsid w:val="007E76DD"/>
    <w:rsid w:val="007F1926"/>
    <w:rsid w:val="007F2358"/>
    <w:rsid w:val="007F24BD"/>
    <w:rsid w:val="008071FC"/>
    <w:rsid w:val="008075FA"/>
    <w:rsid w:val="00807F6A"/>
    <w:rsid w:val="00810B55"/>
    <w:rsid w:val="00810E04"/>
    <w:rsid w:val="00814774"/>
    <w:rsid w:val="0082024C"/>
    <w:rsid w:val="0082424F"/>
    <w:rsid w:val="008251F5"/>
    <w:rsid w:val="00826009"/>
    <w:rsid w:val="00826A84"/>
    <w:rsid w:val="008354DF"/>
    <w:rsid w:val="00855562"/>
    <w:rsid w:val="00857BFD"/>
    <w:rsid w:val="00860E55"/>
    <w:rsid w:val="0086306A"/>
    <w:rsid w:val="0087002A"/>
    <w:rsid w:val="008710CE"/>
    <w:rsid w:val="00872247"/>
    <w:rsid w:val="008747B2"/>
    <w:rsid w:val="0089276D"/>
    <w:rsid w:val="008A2573"/>
    <w:rsid w:val="008A3EF1"/>
    <w:rsid w:val="008A45C8"/>
    <w:rsid w:val="008B1BEC"/>
    <w:rsid w:val="008B35D0"/>
    <w:rsid w:val="008B5ECE"/>
    <w:rsid w:val="008B6FCB"/>
    <w:rsid w:val="008C3A77"/>
    <w:rsid w:val="008C7925"/>
    <w:rsid w:val="008D201C"/>
    <w:rsid w:val="008D4992"/>
    <w:rsid w:val="008D4BAC"/>
    <w:rsid w:val="008D7210"/>
    <w:rsid w:val="008E18F8"/>
    <w:rsid w:val="008E480B"/>
    <w:rsid w:val="008E60CD"/>
    <w:rsid w:val="008E6B19"/>
    <w:rsid w:val="008F14A5"/>
    <w:rsid w:val="008F1D4B"/>
    <w:rsid w:val="008F70C8"/>
    <w:rsid w:val="00904BA0"/>
    <w:rsid w:val="00911A7C"/>
    <w:rsid w:val="00911DAA"/>
    <w:rsid w:val="00917FBA"/>
    <w:rsid w:val="00927678"/>
    <w:rsid w:val="009278AB"/>
    <w:rsid w:val="00931186"/>
    <w:rsid w:val="00931EBC"/>
    <w:rsid w:val="00933CF3"/>
    <w:rsid w:val="00940CDC"/>
    <w:rsid w:val="00941D6B"/>
    <w:rsid w:val="00942ADB"/>
    <w:rsid w:val="00945E91"/>
    <w:rsid w:val="009506E3"/>
    <w:rsid w:val="00950CEB"/>
    <w:rsid w:val="00951348"/>
    <w:rsid w:val="009525A3"/>
    <w:rsid w:val="009538FC"/>
    <w:rsid w:val="009554D6"/>
    <w:rsid w:val="009611EF"/>
    <w:rsid w:val="00963492"/>
    <w:rsid w:val="00964731"/>
    <w:rsid w:val="009702CA"/>
    <w:rsid w:val="00973E9E"/>
    <w:rsid w:val="00974753"/>
    <w:rsid w:val="009753E6"/>
    <w:rsid w:val="0098165B"/>
    <w:rsid w:val="009822BA"/>
    <w:rsid w:val="00982AB8"/>
    <w:rsid w:val="009839A0"/>
    <w:rsid w:val="00984FDC"/>
    <w:rsid w:val="009916F1"/>
    <w:rsid w:val="00991CDB"/>
    <w:rsid w:val="009932B5"/>
    <w:rsid w:val="009937D0"/>
    <w:rsid w:val="00995BB9"/>
    <w:rsid w:val="009B06CB"/>
    <w:rsid w:val="009B38E0"/>
    <w:rsid w:val="009B4A47"/>
    <w:rsid w:val="009B4F37"/>
    <w:rsid w:val="009B6C7C"/>
    <w:rsid w:val="009C4867"/>
    <w:rsid w:val="009D3B68"/>
    <w:rsid w:val="009E2011"/>
    <w:rsid w:val="009E4465"/>
    <w:rsid w:val="009E571C"/>
    <w:rsid w:val="009E5AF1"/>
    <w:rsid w:val="009F0E4F"/>
    <w:rsid w:val="009F3647"/>
    <w:rsid w:val="009F4E3D"/>
    <w:rsid w:val="009F73AB"/>
    <w:rsid w:val="00A015D4"/>
    <w:rsid w:val="00A06C34"/>
    <w:rsid w:val="00A120D0"/>
    <w:rsid w:val="00A132A5"/>
    <w:rsid w:val="00A138F3"/>
    <w:rsid w:val="00A252CF"/>
    <w:rsid w:val="00A277B4"/>
    <w:rsid w:val="00A322CE"/>
    <w:rsid w:val="00A34E46"/>
    <w:rsid w:val="00A41521"/>
    <w:rsid w:val="00A459E2"/>
    <w:rsid w:val="00A50852"/>
    <w:rsid w:val="00A54A57"/>
    <w:rsid w:val="00A552CD"/>
    <w:rsid w:val="00A66FB4"/>
    <w:rsid w:val="00A70C53"/>
    <w:rsid w:val="00A722C1"/>
    <w:rsid w:val="00A730B6"/>
    <w:rsid w:val="00A751C8"/>
    <w:rsid w:val="00A75D59"/>
    <w:rsid w:val="00A86CF5"/>
    <w:rsid w:val="00A86E97"/>
    <w:rsid w:val="00A90651"/>
    <w:rsid w:val="00A90A9F"/>
    <w:rsid w:val="00A9203F"/>
    <w:rsid w:val="00A92EB2"/>
    <w:rsid w:val="00A93248"/>
    <w:rsid w:val="00A93754"/>
    <w:rsid w:val="00AA66EA"/>
    <w:rsid w:val="00AB04D7"/>
    <w:rsid w:val="00AB4591"/>
    <w:rsid w:val="00AC3A55"/>
    <w:rsid w:val="00AD0422"/>
    <w:rsid w:val="00AD247A"/>
    <w:rsid w:val="00AD332C"/>
    <w:rsid w:val="00AD3530"/>
    <w:rsid w:val="00AD4F85"/>
    <w:rsid w:val="00AD5457"/>
    <w:rsid w:val="00AE3B53"/>
    <w:rsid w:val="00AE3E95"/>
    <w:rsid w:val="00AE514D"/>
    <w:rsid w:val="00AF0556"/>
    <w:rsid w:val="00AF7095"/>
    <w:rsid w:val="00B03A99"/>
    <w:rsid w:val="00B04C27"/>
    <w:rsid w:val="00B05B16"/>
    <w:rsid w:val="00B0608A"/>
    <w:rsid w:val="00B1319E"/>
    <w:rsid w:val="00B13304"/>
    <w:rsid w:val="00B13D67"/>
    <w:rsid w:val="00B20E98"/>
    <w:rsid w:val="00B251B4"/>
    <w:rsid w:val="00B27960"/>
    <w:rsid w:val="00B33A36"/>
    <w:rsid w:val="00B4178E"/>
    <w:rsid w:val="00B4304C"/>
    <w:rsid w:val="00B43365"/>
    <w:rsid w:val="00B50A32"/>
    <w:rsid w:val="00B521D8"/>
    <w:rsid w:val="00B52A6C"/>
    <w:rsid w:val="00B53B3E"/>
    <w:rsid w:val="00B55F92"/>
    <w:rsid w:val="00B56730"/>
    <w:rsid w:val="00B67410"/>
    <w:rsid w:val="00B70548"/>
    <w:rsid w:val="00B71A40"/>
    <w:rsid w:val="00B74BFD"/>
    <w:rsid w:val="00B82A06"/>
    <w:rsid w:val="00B83D89"/>
    <w:rsid w:val="00B8492B"/>
    <w:rsid w:val="00B93A4A"/>
    <w:rsid w:val="00B97D9F"/>
    <w:rsid w:val="00BA06FB"/>
    <w:rsid w:val="00BA0C1C"/>
    <w:rsid w:val="00BA615A"/>
    <w:rsid w:val="00BA61D1"/>
    <w:rsid w:val="00BB05F8"/>
    <w:rsid w:val="00BB2381"/>
    <w:rsid w:val="00BB3C7B"/>
    <w:rsid w:val="00BB40C1"/>
    <w:rsid w:val="00BB6765"/>
    <w:rsid w:val="00BB7441"/>
    <w:rsid w:val="00BC4343"/>
    <w:rsid w:val="00BC4B08"/>
    <w:rsid w:val="00BC6CA0"/>
    <w:rsid w:val="00BC72BC"/>
    <w:rsid w:val="00BE1039"/>
    <w:rsid w:val="00BE139E"/>
    <w:rsid w:val="00BE1C75"/>
    <w:rsid w:val="00BE2FE1"/>
    <w:rsid w:val="00BE6DD4"/>
    <w:rsid w:val="00BF5335"/>
    <w:rsid w:val="00C01CFA"/>
    <w:rsid w:val="00C02DDA"/>
    <w:rsid w:val="00C06FEB"/>
    <w:rsid w:val="00C122AC"/>
    <w:rsid w:val="00C14E5D"/>
    <w:rsid w:val="00C20213"/>
    <w:rsid w:val="00C24437"/>
    <w:rsid w:val="00C24ED3"/>
    <w:rsid w:val="00C3043C"/>
    <w:rsid w:val="00C315DF"/>
    <w:rsid w:val="00C3539E"/>
    <w:rsid w:val="00C42B9C"/>
    <w:rsid w:val="00C470A5"/>
    <w:rsid w:val="00C47E8A"/>
    <w:rsid w:val="00C568B1"/>
    <w:rsid w:val="00C575A6"/>
    <w:rsid w:val="00C615F1"/>
    <w:rsid w:val="00C62837"/>
    <w:rsid w:val="00C6422E"/>
    <w:rsid w:val="00C6798F"/>
    <w:rsid w:val="00C7145D"/>
    <w:rsid w:val="00C71655"/>
    <w:rsid w:val="00C722DE"/>
    <w:rsid w:val="00C740A0"/>
    <w:rsid w:val="00C85C03"/>
    <w:rsid w:val="00C86464"/>
    <w:rsid w:val="00C93F8C"/>
    <w:rsid w:val="00C964E5"/>
    <w:rsid w:val="00CA5637"/>
    <w:rsid w:val="00CA7D5B"/>
    <w:rsid w:val="00CB7639"/>
    <w:rsid w:val="00CC01F6"/>
    <w:rsid w:val="00CC6712"/>
    <w:rsid w:val="00CD00BA"/>
    <w:rsid w:val="00CD3277"/>
    <w:rsid w:val="00CD42FF"/>
    <w:rsid w:val="00CE0FE8"/>
    <w:rsid w:val="00CE2604"/>
    <w:rsid w:val="00CE2E24"/>
    <w:rsid w:val="00CE5B37"/>
    <w:rsid w:val="00CF714D"/>
    <w:rsid w:val="00CF7589"/>
    <w:rsid w:val="00D007AA"/>
    <w:rsid w:val="00D01883"/>
    <w:rsid w:val="00D1421A"/>
    <w:rsid w:val="00D16D2B"/>
    <w:rsid w:val="00D1796F"/>
    <w:rsid w:val="00D2082C"/>
    <w:rsid w:val="00D24C0B"/>
    <w:rsid w:val="00D24D3F"/>
    <w:rsid w:val="00D24E02"/>
    <w:rsid w:val="00D27B83"/>
    <w:rsid w:val="00D318A9"/>
    <w:rsid w:val="00D32F60"/>
    <w:rsid w:val="00D331B4"/>
    <w:rsid w:val="00D332A7"/>
    <w:rsid w:val="00D34D49"/>
    <w:rsid w:val="00D36757"/>
    <w:rsid w:val="00D40D5B"/>
    <w:rsid w:val="00D41CD8"/>
    <w:rsid w:val="00D436D7"/>
    <w:rsid w:val="00D4428B"/>
    <w:rsid w:val="00D45878"/>
    <w:rsid w:val="00D52E8A"/>
    <w:rsid w:val="00D54982"/>
    <w:rsid w:val="00D571E3"/>
    <w:rsid w:val="00D57FDB"/>
    <w:rsid w:val="00D63EE7"/>
    <w:rsid w:val="00D65AF6"/>
    <w:rsid w:val="00D715CA"/>
    <w:rsid w:val="00D7755E"/>
    <w:rsid w:val="00D77BFA"/>
    <w:rsid w:val="00D931FB"/>
    <w:rsid w:val="00D93873"/>
    <w:rsid w:val="00DA04F6"/>
    <w:rsid w:val="00DA2CD4"/>
    <w:rsid w:val="00DA5A78"/>
    <w:rsid w:val="00DA655E"/>
    <w:rsid w:val="00DB1A1F"/>
    <w:rsid w:val="00DB5E2E"/>
    <w:rsid w:val="00DB6471"/>
    <w:rsid w:val="00DC057F"/>
    <w:rsid w:val="00DC0C54"/>
    <w:rsid w:val="00DC1AAA"/>
    <w:rsid w:val="00DC4C12"/>
    <w:rsid w:val="00DC65A0"/>
    <w:rsid w:val="00DD241A"/>
    <w:rsid w:val="00DD5D13"/>
    <w:rsid w:val="00DE6ADF"/>
    <w:rsid w:val="00DF1D68"/>
    <w:rsid w:val="00DF747D"/>
    <w:rsid w:val="00E0662B"/>
    <w:rsid w:val="00E10770"/>
    <w:rsid w:val="00E16034"/>
    <w:rsid w:val="00E16A45"/>
    <w:rsid w:val="00E235E6"/>
    <w:rsid w:val="00E25FCB"/>
    <w:rsid w:val="00E32ABC"/>
    <w:rsid w:val="00E342B1"/>
    <w:rsid w:val="00E426B1"/>
    <w:rsid w:val="00E45F22"/>
    <w:rsid w:val="00E5112F"/>
    <w:rsid w:val="00E561E6"/>
    <w:rsid w:val="00E56918"/>
    <w:rsid w:val="00E61DC2"/>
    <w:rsid w:val="00E62640"/>
    <w:rsid w:val="00E629F4"/>
    <w:rsid w:val="00E6461A"/>
    <w:rsid w:val="00E703AB"/>
    <w:rsid w:val="00E70A2F"/>
    <w:rsid w:val="00E70F26"/>
    <w:rsid w:val="00E71C18"/>
    <w:rsid w:val="00E731E1"/>
    <w:rsid w:val="00E74DFD"/>
    <w:rsid w:val="00E86262"/>
    <w:rsid w:val="00E90725"/>
    <w:rsid w:val="00E90D08"/>
    <w:rsid w:val="00E911FA"/>
    <w:rsid w:val="00EA0E30"/>
    <w:rsid w:val="00EA60AB"/>
    <w:rsid w:val="00EB6BE6"/>
    <w:rsid w:val="00EC21DC"/>
    <w:rsid w:val="00EE0084"/>
    <w:rsid w:val="00EE1DA6"/>
    <w:rsid w:val="00EF27B8"/>
    <w:rsid w:val="00F015AD"/>
    <w:rsid w:val="00F0513D"/>
    <w:rsid w:val="00F0753E"/>
    <w:rsid w:val="00F10339"/>
    <w:rsid w:val="00F124C3"/>
    <w:rsid w:val="00F155CB"/>
    <w:rsid w:val="00F2271E"/>
    <w:rsid w:val="00F2362B"/>
    <w:rsid w:val="00F24E12"/>
    <w:rsid w:val="00F308FD"/>
    <w:rsid w:val="00F32A61"/>
    <w:rsid w:val="00F52249"/>
    <w:rsid w:val="00F55069"/>
    <w:rsid w:val="00F61957"/>
    <w:rsid w:val="00F64049"/>
    <w:rsid w:val="00F65194"/>
    <w:rsid w:val="00F65A7F"/>
    <w:rsid w:val="00F71D89"/>
    <w:rsid w:val="00F733A3"/>
    <w:rsid w:val="00F86FC4"/>
    <w:rsid w:val="00F9122D"/>
    <w:rsid w:val="00FA4A7B"/>
    <w:rsid w:val="00FA4C27"/>
    <w:rsid w:val="00FA4F7C"/>
    <w:rsid w:val="00FB5F17"/>
    <w:rsid w:val="00FC022F"/>
    <w:rsid w:val="00FC1F61"/>
    <w:rsid w:val="00FC32DE"/>
    <w:rsid w:val="00FC6A51"/>
    <w:rsid w:val="00FC75D7"/>
    <w:rsid w:val="00FE074A"/>
    <w:rsid w:val="00FE3582"/>
    <w:rsid w:val="00FE4157"/>
    <w:rsid w:val="00FE4AC6"/>
    <w:rsid w:val="00FE5ACC"/>
    <w:rsid w:val="00FE7034"/>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E97"/>
    <w:pPr>
      <w:spacing w:after="200" w:line="276" w:lineRule="auto"/>
    </w:pPr>
    <w:rPr>
      <w:sz w:val="22"/>
      <w:szCs w:val="22"/>
      <w:lang w:eastAsia="en-US"/>
    </w:rPr>
  </w:style>
  <w:style w:type="paragraph" w:styleId="10">
    <w:name w:val="heading 1"/>
    <w:aliases w:val="Заголовок 1 Знак Знак,Заголовок 1 Знак Знак Знак"/>
    <w:basedOn w:val="a"/>
    <w:next w:val="a"/>
    <w:link w:val="11"/>
    <w:uiPriority w:val="9"/>
    <w:qFormat/>
    <w:rsid w:val="0003190C"/>
    <w:pPr>
      <w:keepNext/>
      <w:keepLines/>
      <w:numPr>
        <w:numId w:val="1"/>
      </w:numPr>
      <w:spacing w:before="120" w:after="120" w:line="240" w:lineRule="auto"/>
      <w:jc w:val="center"/>
      <w:outlineLvl w:val="0"/>
    </w:pPr>
    <w:rPr>
      <w:rFonts w:ascii="Times New Roman" w:eastAsia="Times New Roman" w:hAnsi="Times New Roman"/>
      <w:b/>
      <w:bCs/>
      <w:caps/>
      <w:sz w:val="24"/>
      <w:szCs w:val="28"/>
      <w:lang w:eastAsia="ru-RU"/>
    </w:rPr>
  </w:style>
  <w:style w:type="paragraph" w:styleId="20">
    <w:name w:val="heading 2"/>
    <w:basedOn w:val="a"/>
    <w:next w:val="a"/>
    <w:link w:val="21"/>
    <w:qFormat/>
    <w:rsid w:val="0003190C"/>
    <w:pPr>
      <w:keepNext/>
      <w:spacing w:before="240" w:after="60" w:line="240" w:lineRule="auto"/>
      <w:outlineLvl w:val="1"/>
    </w:pPr>
    <w:rPr>
      <w:rFonts w:ascii="Times New Roman" w:eastAsia="Times New Roman" w:hAnsi="Times New Roman" w:cs="Arial"/>
      <w:b/>
      <w:bCs/>
      <w:iCs/>
      <w:sz w:val="28"/>
      <w:szCs w:val="28"/>
      <w:lang w:eastAsia="ru-RU"/>
    </w:rPr>
  </w:style>
  <w:style w:type="paragraph" w:styleId="3">
    <w:name w:val="heading 3"/>
    <w:basedOn w:val="a"/>
    <w:next w:val="a"/>
    <w:link w:val="30"/>
    <w:qFormat/>
    <w:rsid w:val="0003190C"/>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unhideWhenUsed/>
    <w:qFormat/>
    <w:rsid w:val="0003190C"/>
    <w:pPr>
      <w:keepNext/>
      <w:keepLines/>
      <w:spacing w:before="200" w:after="0"/>
      <w:outlineLvl w:val="3"/>
    </w:pPr>
    <w:rPr>
      <w:rFonts w:ascii="Times New Roman" w:eastAsiaTheme="majorEastAsia" w:hAnsi="Times New Roman" w:cstheme="majorBidi"/>
      <w:b/>
      <w:bCs/>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1C18"/>
    <w:rPr>
      <w:color w:val="0000FF"/>
      <w:u w:val="single"/>
    </w:rPr>
  </w:style>
  <w:style w:type="paragraph" w:styleId="a4">
    <w:name w:val="Balloon Text"/>
    <w:basedOn w:val="a"/>
    <w:link w:val="a5"/>
    <w:unhideWhenUsed/>
    <w:rsid w:val="00C964E5"/>
    <w:pPr>
      <w:spacing w:after="0" w:line="240" w:lineRule="auto"/>
    </w:pPr>
    <w:rPr>
      <w:rFonts w:ascii="Tahoma" w:hAnsi="Tahoma"/>
      <w:sz w:val="16"/>
      <w:szCs w:val="16"/>
    </w:rPr>
  </w:style>
  <w:style w:type="character" w:customStyle="1" w:styleId="a5">
    <w:name w:val="Текст выноски Знак"/>
    <w:link w:val="a4"/>
    <w:rsid w:val="00C964E5"/>
    <w:rPr>
      <w:rFonts w:ascii="Tahoma" w:hAnsi="Tahoma" w:cs="Tahoma"/>
      <w:sz w:val="16"/>
      <w:szCs w:val="16"/>
      <w:lang w:eastAsia="en-US"/>
    </w:rPr>
  </w:style>
  <w:style w:type="paragraph" w:customStyle="1" w:styleId="ConsPlusNormal">
    <w:name w:val="ConsPlusNormal"/>
    <w:rsid w:val="00514F5E"/>
    <w:pPr>
      <w:autoSpaceDE w:val="0"/>
      <w:autoSpaceDN w:val="0"/>
      <w:adjustRightInd w:val="0"/>
    </w:pPr>
    <w:rPr>
      <w:rFonts w:cs="Calibri"/>
      <w:sz w:val="22"/>
      <w:szCs w:val="22"/>
      <w:lang w:eastAsia="en-US"/>
    </w:rPr>
  </w:style>
  <w:style w:type="paragraph" w:styleId="a6">
    <w:name w:val="header"/>
    <w:basedOn w:val="a"/>
    <w:link w:val="a7"/>
    <w:unhideWhenUsed/>
    <w:rsid w:val="000D34F4"/>
    <w:pPr>
      <w:tabs>
        <w:tab w:val="center" w:pos="4677"/>
        <w:tab w:val="right" w:pos="9355"/>
      </w:tabs>
      <w:spacing w:after="0" w:line="240" w:lineRule="auto"/>
    </w:pPr>
  </w:style>
  <w:style w:type="character" w:customStyle="1" w:styleId="a7">
    <w:name w:val="Верхний колонтитул Знак"/>
    <w:basedOn w:val="a0"/>
    <w:link w:val="a6"/>
    <w:rsid w:val="000D34F4"/>
    <w:rPr>
      <w:sz w:val="22"/>
      <w:szCs w:val="22"/>
      <w:lang w:eastAsia="en-US"/>
    </w:rPr>
  </w:style>
  <w:style w:type="paragraph" w:styleId="a8">
    <w:name w:val="footer"/>
    <w:basedOn w:val="a"/>
    <w:link w:val="a9"/>
    <w:uiPriority w:val="99"/>
    <w:unhideWhenUsed/>
    <w:rsid w:val="000D34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34F4"/>
    <w:rPr>
      <w:sz w:val="22"/>
      <w:szCs w:val="22"/>
      <w:lang w:eastAsia="en-US"/>
    </w:rPr>
  </w:style>
  <w:style w:type="paragraph" w:customStyle="1" w:styleId="ConsPlusTitle">
    <w:name w:val="ConsPlusTitle"/>
    <w:rsid w:val="00295503"/>
    <w:pPr>
      <w:widowControl w:val="0"/>
      <w:autoSpaceDE w:val="0"/>
      <w:autoSpaceDN w:val="0"/>
    </w:pPr>
    <w:rPr>
      <w:rFonts w:eastAsia="Times New Roman" w:cs="Calibri"/>
      <w:b/>
      <w:sz w:val="22"/>
    </w:rPr>
  </w:style>
  <w:style w:type="character" w:customStyle="1" w:styleId="11">
    <w:name w:val="Заголовок 1 Знак"/>
    <w:aliases w:val="Заголовок 1 Знак Знак Знак1,Заголовок 1 Знак Знак Знак Знак"/>
    <w:basedOn w:val="a0"/>
    <w:link w:val="10"/>
    <w:uiPriority w:val="9"/>
    <w:rsid w:val="0003190C"/>
    <w:rPr>
      <w:rFonts w:ascii="Times New Roman" w:eastAsia="Times New Roman" w:hAnsi="Times New Roman"/>
      <w:b/>
      <w:bCs/>
      <w:caps/>
      <w:sz w:val="24"/>
      <w:szCs w:val="28"/>
    </w:rPr>
  </w:style>
  <w:style w:type="character" w:customStyle="1" w:styleId="21">
    <w:name w:val="Заголовок 2 Знак"/>
    <w:basedOn w:val="a0"/>
    <w:link w:val="20"/>
    <w:rsid w:val="0003190C"/>
    <w:rPr>
      <w:rFonts w:ascii="Times New Roman" w:eastAsia="Times New Roman" w:hAnsi="Times New Roman" w:cs="Arial"/>
      <w:b/>
      <w:bCs/>
      <w:iCs/>
      <w:sz w:val="28"/>
      <w:szCs w:val="28"/>
    </w:rPr>
  </w:style>
  <w:style w:type="character" w:customStyle="1" w:styleId="30">
    <w:name w:val="Заголовок 3 Знак"/>
    <w:basedOn w:val="a0"/>
    <w:link w:val="3"/>
    <w:rsid w:val="0003190C"/>
    <w:rPr>
      <w:rFonts w:ascii="Arial" w:eastAsia="Times New Roman" w:hAnsi="Arial" w:cs="Arial"/>
      <w:b/>
      <w:bCs/>
    </w:rPr>
  </w:style>
  <w:style w:type="character" w:customStyle="1" w:styleId="40">
    <w:name w:val="Заголовок 4 Знак"/>
    <w:basedOn w:val="a0"/>
    <w:link w:val="4"/>
    <w:uiPriority w:val="9"/>
    <w:rsid w:val="0003190C"/>
    <w:rPr>
      <w:rFonts w:ascii="Times New Roman" w:eastAsiaTheme="majorEastAsia" w:hAnsi="Times New Roman" w:cstheme="majorBidi"/>
      <w:b/>
      <w:bCs/>
      <w:iCs/>
      <w:sz w:val="24"/>
      <w:szCs w:val="22"/>
      <w:lang w:eastAsia="en-US"/>
    </w:rPr>
  </w:style>
  <w:style w:type="paragraph" w:styleId="aa">
    <w:name w:val="Body Text"/>
    <w:basedOn w:val="a"/>
    <w:link w:val="ab"/>
    <w:qFormat/>
    <w:rsid w:val="0003190C"/>
    <w:pPr>
      <w:spacing w:after="0" w:line="240" w:lineRule="auto"/>
      <w:jc w:val="both"/>
    </w:pPr>
    <w:rPr>
      <w:rFonts w:ascii="Times New Roman" w:hAnsi="Times New Roman"/>
      <w:sz w:val="20"/>
      <w:szCs w:val="20"/>
      <w:lang w:eastAsia="ru-RU"/>
    </w:rPr>
  </w:style>
  <w:style w:type="character" w:customStyle="1" w:styleId="ab">
    <w:name w:val="Основной текст Знак"/>
    <w:basedOn w:val="a0"/>
    <w:link w:val="aa"/>
    <w:rsid w:val="0003190C"/>
    <w:rPr>
      <w:rFonts w:ascii="Times New Roman" w:hAnsi="Times New Roman"/>
    </w:rPr>
  </w:style>
  <w:style w:type="table" w:styleId="ac">
    <w:name w:val="Table Grid"/>
    <w:aliases w:val="Table Grid Report"/>
    <w:basedOn w:val="a1"/>
    <w:uiPriority w:val="39"/>
    <w:rsid w:val="00031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03190C"/>
    <w:pPr>
      <w:suppressLineNumbers/>
      <w:suppressAutoHyphens/>
      <w:spacing w:after="0" w:line="240" w:lineRule="auto"/>
    </w:pPr>
    <w:rPr>
      <w:rFonts w:ascii="Times New Roman" w:eastAsia="Times New Roman" w:hAnsi="Times New Roman"/>
      <w:sz w:val="24"/>
      <w:szCs w:val="24"/>
      <w:lang w:eastAsia="ar-SA"/>
    </w:rPr>
  </w:style>
  <w:style w:type="paragraph" w:customStyle="1" w:styleId="ae">
    <w:name w:val="Абзац"/>
    <w:basedOn w:val="a"/>
    <w:link w:val="af"/>
    <w:qFormat/>
    <w:rsid w:val="0003190C"/>
    <w:pPr>
      <w:spacing w:after="0" w:line="360" w:lineRule="auto"/>
      <w:ind w:firstLine="567"/>
      <w:jc w:val="both"/>
    </w:pPr>
    <w:rPr>
      <w:rFonts w:ascii="Times New Roman" w:eastAsia="Times New Roman" w:hAnsi="Times New Roman"/>
      <w:sz w:val="24"/>
      <w:szCs w:val="24"/>
      <w:lang w:eastAsia="ru-RU"/>
    </w:rPr>
  </w:style>
  <w:style w:type="character" w:customStyle="1" w:styleId="af">
    <w:name w:val="Абзац Знак"/>
    <w:link w:val="ae"/>
    <w:rsid w:val="0003190C"/>
    <w:rPr>
      <w:rFonts w:ascii="Times New Roman" w:eastAsia="Times New Roman" w:hAnsi="Times New Roman"/>
      <w:sz w:val="24"/>
      <w:szCs w:val="24"/>
    </w:rPr>
  </w:style>
  <w:style w:type="character" w:customStyle="1" w:styleId="12">
    <w:name w:val="Основной шрифт абзаца1"/>
    <w:rsid w:val="0003190C"/>
  </w:style>
  <w:style w:type="paragraph" w:styleId="af0">
    <w:name w:val="List Paragraph"/>
    <w:basedOn w:val="a"/>
    <w:link w:val="af1"/>
    <w:uiPriority w:val="34"/>
    <w:qFormat/>
    <w:rsid w:val="0003190C"/>
    <w:pPr>
      <w:spacing w:after="0" w:line="360" w:lineRule="auto"/>
      <w:ind w:left="720" w:firstLine="680"/>
      <w:contextualSpacing/>
      <w:jc w:val="both"/>
    </w:pPr>
  </w:style>
  <w:style w:type="character" w:customStyle="1" w:styleId="af1">
    <w:name w:val="Абзац списка Знак"/>
    <w:link w:val="af0"/>
    <w:uiPriority w:val="34"/>
    <w:locked/>
    <w:rsid w:val="0003190C"/>
    <w:rPr>
      <w:sz w:val="22"/>
      <w:szCs w:val="22"/>
      <w:lang w:eastAsia="en-US"/>
    </w:rPr>
  </w:style>
  <w:style w:type="numbering" w:customStyle="1" w:styleId="13">
    <w:name w:val="Нет списка1"/>
    <w:next w:val="a2"/>
    <w:uiPriority w:val="99"/>
    <w:semiHidden/>
    <w:unhideWhenUsed/>
    <w:rsid w:val="0003190C"/>
  </w:style>
  <w:style w:type="numbering" w:customStyle="1" w:styleId="110">
    <w:name w:val="Нет списка11"/>
    <w:next w:val="a2"/>
    <w:uiPriority w:val="99"/>
    <w:semiHidden/>
    <w:unhideWhenUsed/>
    <w:rsid w:val="0003190C"/>
  </w:style>
  <w:style w:type="paragraph" w:customStyle="1" w:styleId="ConsPlusNonformat">
    <w:name w:val="ConsPlusNonformat"/>
    <w:rsid w:val="0003190C"/>
    <w:pPr>
      <w:suppressAutoHyphens/>
      <w:autoSpaceDE w:val="0"/>
    </w:pPr>
    <w:rPr>
      <w:rFonts w:ascii="Courier New" w:eastAsia="Arial" w:hAnsi="Courier New" w:cs="Courier New"/>
      <w:lang w:eastAsia="ar-SA"/>
    </w:rPr>
  </w:style>
  <w:style w:type="character" w:customStyle="1" w:styleId="apple-converted-space">
    <w:name w:val="apple-converted-space"/>
    <w:basedOn w:val="a0"/>
    <w:rsid w:val="0003190C"/>
  </w:style>
  <w:style w:type="paragraph" w:customStyle="1" w:styleId="Default">
    <w:name w:val="Default"/>
    <w:rsid w:val="0003190C"/>
    <w:pPr>
      <w:autoSpaceDE w:val="0"/>
      <w:autoSpaceDN w:val="0"/>
      <w:adjustRightInd w:val="0"/>
    </w:pPr>
    <w:rPr>
      <w:rFonts w:ascii="Times New Roman" w:eastAsiaTheme="minorHAnsi" w:hAnsi="Times New Roman"/>
      <w:color w:val="000000"/>
      <w:sz w:val="24"/>
      <w:szCs w:val="24"/>
      <w:lang w:eastAsia="en-US"/>
    </w:rPr>
  </w:style>
  <w:style w:type="character" w:customStyle="1" w:styleId="WW8Num9z0">
    <w:name w:val="WW8Num9z0"/>
    <w:rsid w:val="0003190C"/>
    <w:rPr>
      <w:rFonts w:ascii="OpenSymbol" w:hAnsi="OpenSymbol"/>
    </w:rPr>
  </w:style>
  <w:style w:type="paragraph" w:styleId="af2">
    <w:name w:val="Normal (Web)"/>
    <w:aliases w:val="Обычный (Web)1 Знак,Обычный (Web)1,Знак Знак Знак Знак Знак Знак"/>
    <w:basedOn w:val="a"/>
    <w:uiPriority w:val="99"/>
    <w:rsid w:val="0003190C"/>
    <w:pPr>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03190C"/>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03190C"/>
    <w:rPr>
      <w:rFonts w:ascii="Arial" w:eastAsia="Times New Roman" w:hAnsi="Arial" w:cs="Arial"/>
      <w:sz w:val="24"/>
      <w:szCs w:val="24"/>
    </w:rPr>
  </w:style>
  <w:style w:type="paragraph" w:styleId="af3">
    <w:name w:val="List"/>
    <w:basedOn w:val="a"/>
    <w:rsid w:val="0003190C"/>
    <w:pPr>
      <w:spacing w:after="0" w:line="240" w:lineRule="auto"/>
      <w:ind w:left="283" w:hanging="283"/>
    </w:pPr>
    <w:rPr>
      <w:rFonts w:ascii="Times New Roman" w:eastAsia="Times New Roman" w:hAnsi="Times New Roman"/>
      <w:sz w:val="24"/>
      <w:szCs w:val="24"/>
      <w:lang w:eastAsia="ru-RU"/>
    </w:rPr>
  </w:style>
  <w:style w:type="paragraph" w:styleId="31">
    <w:name w:val="toc 3"/>
    <w:basedOn w:val="a"/>
    <w:uiPriority w:val="1"/>
    <w:qFormat/>
    <w:rsid w:val="0003190C"/>
    <w:pPr>
      <w:widowControl w:val="0"/>
      <w:spacing w:before="141" w:after="0" w:line="240" w:lineRule="auto"/>
      <w:ind w:left="1297" w:hanging="718"/>
    </w:pPr>
    <w:rPr>
      <w:rFonts w:ascii="Times New Roman" w:eastAsia="Times New Roman" w:hAnsi="Times New Roman"/>
      <w:sz w:val="24"/>
      <w:szCs w:val="24"/>
      <w:lang w:val="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03190C"/>
    <w:pPr>
      <w:spacing w:before="120" w:after="120" w:line="240" w:lineRule="auto"/>
      <w:jc w:val="right"/>
    </w:pPr>
    <w:rPr>
      <w:rFonts w:ascii="Times New Roman" w:eastAsia="Times New Roman" w:hAnsi="Times New Roman"/>
      <w:bCs/>
      <w:i/>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03190C"/>
    <w:rPr>
      <w:rFonts w:ascii="Times New Roman" w:eastAsia="Times New Roman" w:hAnsi="Times New Roman"/>
      <w:bCs/>
      <w:i/>
      <w:sz w:val="24"/>
      <w:szCs w:val="24"/>
    </w:rPr>
  </w:style>
  <w:style w:type="paragraph" w:customStyle="1" w:styleId="S">
    <w:name w:val="S_Нумерованный"/>
    <w:basedOn w:val="a"/>
    <w:autoRedefine/>
    <w:rsid w:val="0003190C"/>
    <w:pPr>
      <w:numPr>
        <w:numId w:val="2"/>
      </w:numPr>
      <w:tabs>
        <w:tab w:val="left" w:pos="992"/>
      </w:tabs>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rsid w:val="0003190C"/>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locked/>
    <w:rsid w:val="0003190C"/>
    <w:rPr>
      <w:rFonts w:ascii="Courier New" w:eastAsia="Times New Roman" w:hAnsi="Courier New" w:cs="Courier New"/>
    </w:rPr>
  </w:style>
  <w:style w:type="paragraph" w:customStyle="1" w:styleId="ConsPlusCell">
    <w:name w:val="ConsPlusCell"/>
    <w:uiPriority w:val="99"/>
    <w:rsid w:val="0003190C"/>
    <w:pPr>
      <w:widowControl w:val="0"/>
      <w:autoSpaceDE w:val="0"/>
      <w:autoSpaceDN w:val="0"/>
      <w:adjustRightInd w:val="0"/>
    </w:pPr>
    <w:rPr>
      <w:rFonts w:ascii="Times New Roman" w:eastAsia="Times New Roman" w:hAnsi="Times New Roman"/>
      <w:sz w:val="24"/>
      <w:szCs w:val="24"/>
    </w:rPr>
  </w:style>
  <w:style w:type="table" w:customStyle="1" w:styleId="TableNormal">
    <w:name w:val="Table Normal"/>
    <w:uiPriority w:val="2"/>
    <w:semiHidden/>
    <w:unhideWhenUsed/>
    <w:qFormat/>
    <w:rsid w:val="0003190C"/>
    <w:pPr>
      <w:widowControl w:val="0"/>
    </w:pPr>
    <w:rPr>
      <w:sz w:val="22"/>
      <w:szCs w:val="22"/>
      <w:lang w:val="en-US" w:eastAsia="en-US"/>
    </w:rPr>
    <w:tblPr>
      <w:tblInd w:w="0" w:type="dxa"/>
      <w:tblCellMar>
        <w:top w:w="0" w:type="dxa"/>
        <w:left w:w="0" w:type="dxa"/>
        <w:bottom w:w="0" w:type="dxa"/>
        <w:right w:w="0" w:type="dxa"/>
      </w:tblCellMar>
    </w:tblPr>
  </w:style>
  <w:style w:type="paragraph" w:styleId="14">
    <w:name w:val="toc 1"/>
    <w:basedOn w:val="a"/>
    <w:uiPriority w:val="39"/>
    <w:qFormat/>
    <w:rsid w:val="0003190C"/>
    <w:pPr>
      <w:widowControl w:val="0"/>
      <w:spacing w:before="104" w:after="0" w:line="240" w:lineRule="auto"/>
      <w:ind w:left="120"/>
    </w:pPr>
    <w:rPr>
      <w:rFonts w:ascii="Times New Roman" w:eastAsia="Times New Roman" w:hAnsi="Times New Roman"/>
      <w:sz w:val="24"/>
      <w:szCs w:val="24"/>
      <w:lang w:val="en-US"/>
    </w:rPr>
  </w:style>
  <w:style w:type="paragraph" w:styleId="23">
    <w:name w:val="toc 2"/>
    <w:basedOn w:val="a"/>
    <w:uiPriority w:val="39"/>
    <w:qFormat/>
    <w:rsid w:val="0003190C"/>
    <w:pPr>
      <w:widowControl w:val="0"/>
      <w:spacing w:before="141" w:after="0" w:line="240" w:lineRule="auto"/>
      <w:ind w:left="360" w:hanging="579"/>
    </w:pPr>
    <w:rPr>
      <w:rFonts w:ascii="Times New Roman" w:eastAsia="Times New Roman" w:hAnsi="Times New Roman"/>
      <w:sz w:val="24"/>
      <w:szCs w:val="24"/>
      <w:lang w:val="en-US"/>
    </w:rPr>
  </w:style>
  <w:style w:type="paragraph" w:styleId="41">
    <w:name w:val="toc 4"/>
    <w:basedOn w:val="a"/>
    <w:uiPriority w:val="1"/>
    <w:qFormat/>
    <w:rsid w:val="0003190C"/>
    <w:pPr>
      <w:widowControl w:val="0"/>
      <w:spacing w:before="137" w:after="0" w:line="240" w:lineRule="auto"/>
      <w:ind w:left="1000" w:hanging="862"/>
    </w:pPr>
    <w:rPr>
      <w:rFonts w:ascii="Times New Roman" w:eastAsia="Times New Roman" w:hAnsi="Times New Roman"/>
      <w:sz w:val="24"/>
      <w:szCs w:val="24"/>
      <w:lang w:val="en-US"/>
    </w:rPr>
  </w:style>
  <w:style w:type="paragraph" w:customStyle="1" w:styleId="TableParagraph">
    <w:name w:val="Table Paragraph"/>
    <w:basedOn w:val="a"/>
    <w:uiPriority w:val="1"/>
    <w:qFormat/>
    <w:rsid w:val="0003190C"/>
    <w:pPr>
      <w:widowControl w:val="0"/>
      <w:spacing w:after="0" w:line="240" w:lineRule="auto"/>
    </w:pPr>
    <w:rPr>
      <w:lang w:val="en-US"/>
    </w:rPr>
  </w:style>
  <w:style w:type="paragraph" w:customStyle="1" w:styleId="u">
    <w:name w:val="u"/>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03190C"/>
    <w:rPr>
      <w:b/>
      <w:bCs/>
    </w:rPr>
  </w:style>
  <w:style w:type="paragraph" w:customStyle="1" w:styleId="formattext">
    <w:name w:val="format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5">
    <w:name w:val="Сетка таблицы1"/>
    <w:basedOn w:val="a1"/>
    <w:next w:val="ac"/>
    <w:rsid w:val="00031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03190C"/>
    <w:pPr>
      <w:spacing w:after="160" w:line="240" w:lineRule="exact"/>
    </w:pPr>
    <w:rPr>
      <w:rFonts w:ascii="Verdana" w:eastAsia="Times New Roman" w:hAnsi="Verdana" w:cs="Verdana"/>
      <w:sz w:val="24"/>
      <w:szCs w:val="24"/>
      <w:lang w:val="en-US"/>
    </w:rPr>
  </w:style>
  <w:style w:type="paragraph" w:customStyle="1" w:styleId="af6">
    <w:name w:val="Знак"/>
    <w:basedOn w:val="a"/>
    <w:rsid w:val="0003190C"/>
    <w:pPr>
      <w:spacing w:after="0" w:line="240" w:lineRule="exact"/>
      <w:jc w:val="both"/>
    </w:pPr>
    <w:rPr>
      <w:rFonts w:ascii="Arial" w:eastAsia="Times New Roman" w:hAnsi="Arial" w:cs="Arial"/>
      <w:sz w:val="24"/>
      <w:szCs w:val="24"/>
      <w:lang w:val="en-US"/>
    </w:rPr>
  </w:style>
  <w:style w:type="paragraph" w:customStyle="1" w:styleId="ConsNormal">
    <w:name w:val="ConsNormal"/>
    <w:rsid w:val="0003190C"/>
    <w:pPr>
      <w:widowControl w:val="0"/>
      <w:autoSpaceDE w:val="0"/>
      <w:autoSpaceDN w:val="0"/>
      <w:adjustRightInd w:val="0"/>
      <w:ind w:right="19772" w:firstLine="720"/>
    </w:pPr>
    <w:rPr>
      <w:rFonts w:ascii="Arial" w:eastAsia="Times New Roman" w:hAnsi="Arial" w:cs="Arial"/>
    </w:rPr>
  </w:style>
  <w:style w:type="paragraph" w:styleId="af7">
    <w:name w:val="footnote text"/>
    <w:aliases w:val="Table_Footnote_last Знак,Table_Footnote_last Знак Знак,Table_Footnote_last"/>
    <w:basedOn w:val="a"/>
    <w:link w:val="af8"/>
    <w:rsid w:val="0003190C"/>
    <w:pPr>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rsid w:val="0003190C"/>
    <w:rPr>
      <w:rFonts w:ascii="Arial" w:eastAsia="Times New Roman" w:hAnsi="Arial" w:cs="Arial"/>
    </w:rPr>
  </w:style>
  <w:style w:type="character" w:styleId="af9">
    <w:name w:val="footnote reference"/>
    <w:rsid w:val="0003190C"/>
    <w:rPr>
      <w:vertAlign w:val="superscript"/>
    </w:rPr>
  </w:style>
  <w:style w:type="character" w:styleId="afa">
    <w:name w:val="page number"/>
    <w:rsid w:val="0003190C"/>
  </w:style>
  <w:style w:type="character" w:customStyle="1" w:styleId="grame">
    <w:name w:val="grame"/>
    <w:rsid w:val="0003190C"/>
  </w:style>
  <w:style w:type="paragraph" w:customStyle="1" w:styleId="Heading">
    <w:name w:val="Heading"/>
    <w:rsid w:val="0003190C"/>
    <w:pPr>
      <w:widowControl w:val="0"/>
      <w:autoSpaceDE w:val="0"/>
      <w:autoSpaceDN w:val="0"/>
      <w:adjustRightInd w:val="0"/>
    </w:pPr>
    <w:rPr>
      <w:rFonts w:ascii="Arial" w:eastAsia="Times New Roman" w:hAnsi="Arial" w:cs="Arial"/>
      <w:b/>
      <w:bCs/>
      <w:sz w:val="22"/>
      <w:szCs w:val="22"/>
    </w:rPr>
  </w:style>
  <w:style w:type="paragraph" w:styleId="afb">
    <w:name w:val="Plain Text"/>
    <w:basedOn w:val="a"/>
    <w:link w:val="afc"/>
    <w:rsid w:val="0003190C"/>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03190C"/>
    <w:rPr>
      <w:rFonts w:ascii="Courier New" w:eastAsia="Times New Roman" w:hAnsi="Courier New" w:cs="Courier New"/>
    </w:rPr>
  </w:style>
  <w:style w:type="character" w:customStyle="1" w:styleId="spelle">
    <w:name w:val="spelle"/>
    <w:rsid w:val="0003190C"/>
  </w:style>
  <w:style w:type="paragraph" w:styleId="HTML">
    <w:name w:val="HTML Preformatted"/>
    <w:basedOn w:val="a"/>
    <w:link w:val="HTML0"/>
    <w:rsid w:val="0003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03190C"/>
    <w:rPr>
      <w:rFonts w:ascii="Courier New" w:eastAsia="Times New Roman" w:hAnsi="Courier New" w:cs="Courier New"/>
      <w:color w:val="000000"/>
    </w:rPr>
  </w:style>
  <w:style w:type="character" w:customStyle="1" w:styleId="f">
    <w:name w:val="f"/>
    <w:rsid w:val="0003190C"/>
  </w:style>
  <w:style w:type="paragraph" w:styleId="afd">
    <w:name w:val="Body Text Indent"/>
    <w:basedOn w:val="a"/>
    <w:link w:val="afe"/>
    <w:rsid w:val="0003190C"/>
    <w:pPr>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rsid w:val="0003190C"/>
    <w:rPr>
      <w:rFonts w:ascii="Arial" w:eastAsia="Times New Roman" w:hAnsi="Arial" w:cs="Arial"/>
      <w:sz w:val="24"/>
      <w:szCs w:val="24"/>
    </w:rPr>
  </w:style>
  <w:style w:type="paragraph" w:customStyle="1" w:styleId="FR2">
    <w:name w:val="FR2"/>
    <w:rsid w:val="0003190C"/>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rsid w:val="0003190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03190C"/>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03190C"/>
    <w:pPr>
      <w:spacing w:after="0" w:line="240" w:lineRule="auto"/>
      <w:ind w:left="849" w:hanging="283"/>
    </w:pPr>
    <w:rPr>
      <w:rFonts w:ascii="Arial" w:eastAsia="Times New Roman" w:hAnsi="Arial" w:cs="Arial"/>
      <w:sz w:val="20"/>
      <w:szCs w:val="20"/>
      <w:lang w:eastAsia="ru-RU"/>
    </w:rPr>
  </w:style>
  <w:style w:type="paragraph" w:customStyle="1" w:styleId="17">
    <w:name w:val="Знак1"/>
    <w:basedOn w:val="a"/>
    <w:rsid w:val="0003190C"/>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03190C"/>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03190C"/>
    <w:rPr>
      <w:rFonts w:ascii="Arial" w:eastAsia="Times New Roman" w:hAnsi="Arial" w:cs="Arial"/>
      <w:sz w:val="24"/>
      <w:szCs w:val="24"/>
    </w:rPr>
  </w:style>
  <w:style w:type="paragraph" w:styleId="27">
    <w:name w:val="Body Text 2"/>
    <w:basedOn w:val="a"/>
    <w:link w:val="28"/>
    <w:rsid w:val="0003190C"/>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03190C"/>
    <w:rPr>
      <w:rFonts w:ascii="Arial" w:eastAsia="Times New Roman" w:hAnsi="Arial" w:cs="Arial"/>
      <w:sz w:val="24"/>
      <w:szCs w:val="24"/>
    </w:rPr>
  </w:style>
  <w:style w:type="character" w:customStyle="1" w:styleId="S10">
    <w:name w:val="S_Маркированный Знак1"/>
    <w:link w:val="S2"/>
    <w:locked/>
    <w:rsid w:val="0003190C"/>
    <w:rPr>
      <w:sz w:val="24"/>
      <w:szCs w:val="24"/>
    </w:rPr>
  </w:style>
  <w:style w:type="paragraph" w:customStyle="1" w:styleId="S2">
    <w:name w:val="S_Маркированный"/>
    <w:basedOn w:val="aff"/>
    <w:link w:val="S10"/>
    <w:autoRedefine/>
    <w:rsid w:val="0003190C"/>
    <w:pPr>
      <w:tabs>
        <w:tab w:val="left" w:pos="992"/>
      </w:tabs>
      <w:spacing w:line="360" w:lineRule="auto"/>
      <w:ind w:left="0" w:firstLine="709"/>
      <w:jc w:val="both"/>
    </w:pPr>
    <w:rPr>
      <w:rFonts w:ascii="Calibri" w:eastAsia="Calibri" w:hAnsi="Calibri" w:cs="Times New Roman"/>
    </w:rPr>
  </w:style>
  <w:style w:type="paragraph" w:styleId="aff">
    <w:name w:val="List Bullet"/>
    <w:basedOn w:val="a"/>
    <w:rsid w:val="0003190C"/>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03190C"/>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03190C"/>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03190C"/>
    <w:rPr>
      <w:sz w:val="24"/>
      <w:szCs w:val="24"/>
    </w:rPr>
  </w:style>
  <w:style w:type="paragraph" w:customStyle="1" w:styleId="S6">
    <w:name w:val="S_Обычный в таблице"/>
    <w:basedOn w:val="a"/>
    <w:link w:val="S5"/>
    <w:rsid w:val="0003190C"/>
    <w:pPr>
      <w:spacing w:after="0" w:line="240" w:lineRule="auto"/>
      <w:jc w:val="center"/>
    </w:pPr>
    <w:rPr>
      <w:sz w:val="24"/>
      <w:szCs w:val="24"/>
      <w:lang w:eastAsia="ru-RU"/>
    </w:rPr>
  </w:style>
  <w:style w:type="paragraph" w:customStyle="1" w:styleId="aff0">
    <w:name w:val="Примечание"/>
    <w:basedOn w:val="a"/>
    <w:qFormat/>
    <w:rsid w:val="0003190C"/>
    <w:pPr>
      <w:spacing w:after="0" w:line="240" w:lineRule="auto"/>
      <w:ind w:firstLine="567"/>
      <w:jc w:val="both"/>
    </w:pPr>
    <w:rPr>
      <w:rFonts w:ascii="Arial" w:eastAsia="Times New Roman" w:hAnsi="Arial" w:cs="Arial"/>
      <w:sz w:val="20"/>
      <w:szCs w:val="20"/>
    </w:rPr>
  </w:style>
  <w:style w:type="paragraph" w:customStyle="1" w:styleId="ConsCell">
    <w:name w:val="ConsCell"/>
    <w:rsid w:val="0003190C"/>
    <w:pPr>
      <w:widowControl w:val="0"/>
      <w:autoSpaceDE w:val="0"/>
      <w:autoSpaceDN w:val="0"/>
      <w:adjustRightInd w:val="0"/>
      <w:ind w:right="19772"/>
    </w:pPr>
    <w:rPr>
      <w:rFonts w:ascii="Arial" w:eastAsia="Times New Roman" w:hAnsi="Arial" w:cs="Arial"/>
    </w:rPr>
  </w:style>
  <w:style w:type="paragraph" w:styleId="aff1">
    <w:name w:val="annotation text"/>
    <w:basedOn w:val="a"/>
    <w:link w:val="aff2"/>
    <w:rsid w:val="0003190C"/>
    <w:pPr>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rsid w:val="0003190C"/>
    <w:rPr>
      <w:rFonts w:ascii="Arial" w:eastAsia="Times New Roman" w:hAnsi="Arial" w:cs="Arial"/>
    </w:rPr>
  </w:style>
  <w:style w:type="paragraph" w:customStyle="1" w:styleId="aff3">
    <w:name w:val="приложения рнгп"/>
    <w:basedOn w:val="20"/>
    <w:autoRedefine/>
    <w:qFormat/>
    <w:rsid w:val="0003190C"/>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03190C"/>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03190C"/>
    <w:rPr>
      <w:rFonts w:ascii="Arial" w:eastAsia="Times New Roman" w:hAnsi="Arial" w:cs="Arial"/>
      <w:sz w:val="16"/>
      <w:szCs w:val="16"/>
    </w:rPr>
  </w:style>
  <w:style w:type="paragraph" w:styleId="29">
    <w:name w:val="List Continue 2"/>
    <w:basedOn w:val="a"/>
    <w:rsid w:val="0003190C"/>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03190C"/>
    <w:pPr>
      <w:spacing w:after="120" w:line="240" w:lineRule="auto"/>
      <w:ind w:left="849"/>
    </w:pPr>
    <w:rPr>
      <w:rFonts w:ascii="Arial" w:eastAsia="Times New Roman" w:hAnsi="Arial" w:cs="Arial"/>
      <w:sz w:val="24"/>
      <w:szCs w:val="24"/>
      <w:lang w:eastAsia="ru-RU"/>
    </w:rPr>
  </w:style>
  <w:style w:type="paragraph" w:customStyle="1" w:styleId="18">
    <w:name w:val="Стиль1"/>
    <w:basedOn w:val="a"/>
    <w:rsid w:val="0003190C"/>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03190C"/>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03190C"/>
    <w:pPr>
      <w:spacing w:after="0" w:line="240" w:lineRule="exact"/>
      <w:jc w:val="both"/>
    </w:pPr>
    <w:rPr>
      <w:rFonts w:ascii="Arial" w:eastAsia="Times New Roman" w:hAnsi="Arial" w:cs="Arial"/>
      <w:sz w:val="24"/>
      <w:szCs w:val="24"/>
      <w:lang w:val="en-US"/>
    </w:rPr>
  </w:style>
  <w:style w:type="character" w:customStyle="1" w:styleId="FontStyle11">
    <w:name w:val="Font Style11"/>
    <w:rsid w:val="0003190C"/>
    <w:rPr>
      <w:rFonts w:ascii="Times New Roman" w:hAnsi="Times New Roman" w:cs="Times New Roman"/>
      <w:sz w:val="26"/>
      <w:szCs w:val="26"/>
    </w:rPr>
  </w:style>
  <w:style w:type="paragraph" w:customStyle="1" w:styleId="36">
    <w:name w:val="Знак3"/>
    <w:basedOn w:val="a"/>
    <w:rsid w:val="0003190C"/>
    <w:pPr>
      <w:spacing w:after="0" w:line="240" w:lineRule="exact"/>
      <w:jc w:val="both"/>
    </w:pPr>
    <w:rPr>
      <w:rFonts w:ascii="Arial" w:eastAsia="Times New Roman" w:hAnsi="Arial" w:cs="Arial"/>
      <w:sz w:val="24"/>
      <w:szCs w:val="24"/>
      <w:lang w:val="en-US"/>
    </w:rPr>
  </w:style>
  <w:style w:type="paragraph" w:customStyle="1" w:styleId="42">
    <w:name w:val="Знак4"/>
    <w:basedOn w:val="a"/>
    <w:rsid w:val="0003190C"/>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03190C"/>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03190C"/>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03190C"/>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03190C"/>
    <w:pPr>
      <w:spacing w:after="0" w:line="240" w:lineRule="exact"/>
      <w:jc w:val="both"/>
    </w:pPr>
    <w:rPr>
      <w:rFonts w:ascii="Arial" w:eastAsia="Times New Roman" w:hAnsi="Arial" w:cs="Arial"/>
      <w:sz w:val="24"/>
      <w:szCs w:val="24"/>
      <w:lang w:val="en-US"/>
    </w:rPr>
  </w:style>
  <w:style w:type="paragraph" w:customStyle="1" w:styleId="9">
    <w:name w:val="Знак9"/>
    <w:basedOn w:val="a"/>
    <w:rsid w:val="0003190C"/>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03190C"/>
  </w:style>
  <w:style w:type="paragraph" w:customStyle="1" w:styleId="100">
    <w:name w:val="Знак10"/>
    <w:basedOn w:val="a"/>
    <w:rsid w:val="0003190C"/>
    <w:pPr>
      <w:spacing w:after="0" w:line="240" w:lineRule="exact"/>
      <w:jc w:val="both"/>
    </w:pPr>
    <w:rPr>
      <w:rFonts w:ascii="Arial" w:eastAsia="Times New Roman" w:hAnsi="Arial" w:cs="Arial"/>
      <w:sz w:val="24"/>
      <w:szCs w:val="24"/>
      <w:lang w:val="en-US"/>
    </w:rPr>
  </w:style>
  <w:style w:type="paragraph" w:customStyle="1" w:styleId="FORMATTEXT0">
    <w:name w:val=".FORMATTEXT"/>
    <w:rsid w:val="0003190C"/>
    <w:pPr>
      <w:widowControl w:val="0"/>
      <w:autoSpaceDE w:val="0"/>
      <w:autoSpaceDN w:val="0"/>
      <w:adjustRightInd w:val="0"/>
    </w:pPr>
    <w:rPr>
      <w:rFonts w:ascii="Times New Roman" w:eastAsia="Times New Roman" w:hAnsi="Times New Roman"/>
      <w:sz w:val="24"/>
      <w:szCs w:val="24"/>
    </w:rPr>
  </w:style>
  <w:style w:type="paragraph" w:customStyle="1" w:styleId="19">
    <w:name w:val="Знак1 Знак Знак Знак"/>
    <w:basedOn w:val="a"/>
    <w:rsid w:val="0003190C"/>
    <w:pPr>
      <w:spacing w:after="0" w:line="240" w:lineRule="auto"/>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03190C"/>
    <w:pPr>
      <w:spacing w:after="0" w:line="240" w:lineRule="auto"/>
    </w:pPr>
    <w:rPr>
      <w:rFonts w:ascii="Verdana" w:eastAsia="Times New Roman" w:hAnsi="Verdana" w:cs="Verdana"/>
      <w:sz w:val="20"/>
      <w:szCs w:val="20"/>
      <w:lang w:val="en-US"/>
    </w:rPr>
  </w:style>
  <w:style w:type="character" w:customStyle="1" w:styleId="text11">
    <w:name w:val="text11"/>
    <w:rsid w:val="0003190C"/>
    <w:rPr>
      <w:b/>
      <w:bCs/>
      <w:color w:val="333333"/>
      <w:sz w:val="20"/>
      <w:szCs w:val="20"/>
      <w:u w:val="single"/>
    </w:rPr>
  </w:style>
  <w:style w:type="paragraph" w:customStyle="1" w:styleId="1a">
    <w:name w:val="Обычный1"/>
    <w:rsid w:val="0003190C"/>
    <w:pPr>
      <w:widowControl w:val="0"/>
      <w:spacing w:line="260" w:lineRule="auto"/>
      <w:ind w:firstLine="220"/>
      <w:jc w:val="both"/>
    </w:pPr>
    <w:rPr>
      <w:rFonts w:ascii="Arial" w:eastAsia="Times New Roman" w:hAnsi="Arial"/>
      <w:b/>
      <w:snapToGrid w:val="0"/>
      <w:sz w:val="18"/>
    </w:rPr>
  </w:style>
  <w:style w:type="character" w:customStyle="1" w:styleId="highlighthighlightactive">
    <w:name w:val="highlight highlight_active"/>
    <w:rsid w:val="0003190C"/>
  </w:style>
  <w:style w:type="paragraph" w:customStyle="1" w:styleId="txt">
    <w:name w:val="txt"/>
    <w:basedOn w:val="a"/>
    <w:rsid w:val="0003190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03190C"/>
    <w:pPr>
      <w:spacing w:after="0" w:line="240" w:lineRule="auto"/>
    </w:pPr>
    <w:rPr>
      <w:rFonts w:ascii="Arial" w:eastAsia="Times New Roman" w:hAnsi="Arial" w:cs="Arial"/>
      <w:b/>
      <w:bCs/>
      <w:lang w:eastAsia="ru-RU"/>
    </w:rPr>
  </w:style>
  <w:style w:type="paragraph" w:customStyle="1" w:styleId="western">
    <w:name w:val="wester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03190C"/>
    <w:rPr>
      <w:sz w:val="24"/>
      <w:szCs w:val="24"/>
      <w:lang w:val="ru-RU" w:eastAsia="ru-RU"/>
    </w:rPr>
  </w:style>
  <w:style w:type="paragraph" w:customStyle="1" w:styleId="ConsTitle">
    <w:name w:val="ConsTitle"/>
    <w:rsid w:val="0003190C"/>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03190C"/>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rsid w:val="0003190C"/>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03190C"/>
    <w:pPr>
      <w:snapToGrid w:val="0"/>
      <w:spacing w:after="0" w:line="240" w:lineRule="auto"/>
      <w:ind w:left="-113" w:right="-113"/>
      <w:jc w:val="center"/>
    </w:pPr>
    <w:rPr>
      <w:rFonts w:ascii="Times New Roman" w:eastAsia="Times New Roman" w:hAnsi="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03190C"/>
    <w:rPr>
      <w:rFonts w:ascii="Times New Roman" w:eastAsia="Times New Roman" w:hAnsi="Times New Roman"/>
      <w:b/>
      <w:bCs/>
      <w:sz w:val="24"/>
      <w:szCs w:val="24"/>
    </w:rPr>
  </w:style>
  <w:style w:type="character" w:customStyle="1" w:styleId="FontStyle88">
    <w:name w:val="Font Style88"/>
    <w:rsid w:val="0003190C"/>
    <w:rPr>
      <w:rFonts w:ascii="Times New Roman" w:hAnsi="Times New Roman" w:cs="Times New Roman"/>
      <w:sz w:val="22"/>
      <w:szCs w:val="22"/>
    </w:rPr>
  </w:style>
  <w:style w:type="paragraph" w:customStyle="1" w:styleId="aff5">
    <w:name w:val="Знак Знак Знак Знак"/>
    <w:basedOn w:val="a"/>
    <w:rsid w:val="0003190C"/>
    <w:pPr>
      <w:spacing w:after="0" w:line="240" w:lineRule="auto"/>
    </w:pPr>
    <w:rPr>
      <w:rFonts w:ascii="Verdana" w:eastAsia="Times New Roman" w:hAnsi="Verdana" w:cs="Verdana"/>
      <w:sz w:val="20"/>
      <w:szCs w:val="20"/>
      <w:lang w:val="en-US"/>
    </w:rPr>
  </w:style>
  <w:style w:type="character" w:styleId="aff6">
    <w:name w:val="FollowedHyperlink"/>
    <w:uiPriority w:val="99"/>
    <w:rsid w:val="0003190C"/>
    <w:rPr>
      <w:color w:val="800080"/>
      <w:u w:val="single"/>
    </w:rPr>
  </w:style>
  <w:style w:type="paragraph" w:customStyle="1" w:styleId="formattexttopleveltext">
    <w:name w:val="formattext toplevel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03190C"/>
  </w:style>
  <w:style w:type="character" w:customStyle="1" w:styleId="contextcurrent">
    <w:name w:val="context_current"/>
    <w:rsid w:val="0003190C"/>
  </w:style>
  <w:style w:type="paragraph" w:customStyle="1" w:styleId="11Char">
    <w:name w:val="Знак1 Знак Знак Знак Знак Знак Знак Знак Знак1 Char"/>
    <w:basedOn w:val="a"/>
    <w:rsid w:val="0003190C"/>
    <w:pPr>
      <w:spacing w:after="160" w:line="240" w:lineRule="exact"/>
    </w:pPr>
    <w:rPr>
      <w:rFonts w:ascii="Verdana" w:eastAsia="Times New Roman" w:hAnsi="Verdana"/>
      <w:sz w:val="20"/>
      <w:szCs w:val="20"/>
      <w:lang w:val="en-US"/>
    </w:rPr>
  </w:style>
  <w:style w:type="paragraph" w:styleId="2">
    <w:name w:val="List Bullet 2"/>
    <w:basedOn w:val="a"/>
    <w:rsid w:val="0003190C"/>
    <w:pPr>
      <w:numPr>
        <w:numId w:val="3"/>
      </w:numPr>
      <w:spacing w:after="0" w:line="240" w:lineRule="auto"/>
    </w:pPr>
    <w:rPr>
      <w:rFonts w:ascii="Times New Roman" w:eastAsia="Times New Roman" w:hAnsi="Times New Roman"/>
      <w:sz w:val="24"/>
      <w:szCs w:val="24"/>
      <w:lang w:eastAsia="ru-RU"/>
    </w:rPr>
  </w:style>
  <w:style w:type="character" w:customStyle="1" w:styleId="WW8Num4z1">
    <w:name w:val="WW8Num4z1"/>
    <w:rsid w:val="0003190C"/>
    <w:rPr>
      <w:rFonts w:ascii="Courier New" w:hAnsi="Courier New" w:cs="Courier New"/>
    </w:rPr>
  </w:style>
  <w:style w:type="paragraph" w:customStyle="1" w:styleId="headertext">
    <w:name w:val="header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Цветовое выделение"/>
    <w:rsid w:val="0003190C"/>
    <w:rPr>
      <w:b/>
      <w:bCs/>
      <w:color w:val="000080"/>
      <w:sz w:val="20"/>
      <w:szCs w:val="20"/>
    </w:rPr>
  </w:style>
  <w:style w:type="paragraph" w:styleId="aff8">
    <w:name w:val="Subtitle"/>
    <w:basedOn w:val="a"/>
    <w:link w:val="aff9"/>
    <w:qFormat/>
    <w:rsid w:val="0003190C"/>
    <w:pPr>
      <w:spacing w:after="0" w:line="252" w:lineRule="auto"/>
      <w:ind w:left="-108" w:right="-108"/>
      <w:jc w:val="center"/>
    </w:pPr>
    <w:rPr>
      <w:rFonts w:ascii="Times New Roman" w:eastAsia="Times New Roman" w:hAnsi="Times New Roman"/>
      <w:b/>
      <w:sz w:val="19"/>
      <w:szCs w:val="20"/>
      <w:lang w:eastAsia="ru-RU"/>
    </w:rPr>
  </w:style>
  <w:style w:type="character" w:customStyle="1" w:styleId="aff9">
    <w:name w:val="Подзаголовок Знак"/>
    <w:basedOn w:val="a0"/>
    <w:link w:val="aff8"/>
    <w:rsid w:val="0003190C"/>
    <w:rPr>
      <w:rFonts w:ascii="Times New Roman" w:eastAsia="Times New Roman" w:hAnsi="Times New Roman"/>
      <w:b/>
      <w:sz w:val="19"/>
    </w:rPr>
  </w:style>
  <w:style w:type="paragraph" w:customStyle="1" w:styleId="2b">
    <w:name w:val="Верхний колонтитул2"/>
    <w:basedOn w:val="a"/>
    <w:rsid w:val="0003190C"/>
    <w:pPr>
      <w:widowControl w:val="0"/>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affa">
    <w:name w:val="ВыпускныеДанные"/>
    <w:basedOn w:val="a"/>
    <w:next w:val="a"/>
    <w:rsid w:val="0003190C"/>
    <w:pPr>
      <w:spacing w:after="0" w:line="240" w:lineRule="auto"/>
    </w:pPr>
    <w:rPr>
      <w:rFonts w:ascii="Times New Roman" w:eastAsia="Times New Roman" w:hAnsi="Times New Roman"/>
      <w:sz w:val="18"/>
      <w:szCs w:val="20"/>
      <w:lang w:eastAsia="ru-RU"/>
    </w:rPr>
  </w:style>
  <w:style w:type="paragraph" w:customStyle="1" w:styleId="affb">
    <w:name w:val="ШапкаТаблицы"/>
    <w:basedOn w:val="a"/>
    <w:next w:val="a"/>
    <w:rsid w:val="0003190C"/>
    <w:pPr>
      <w:spacing w:after="0" w:line="240" w:lineRule="auto"/>
      <w:ind w:left="-113" w:right="-113"/>
      <w:jc w:val="center"/>
    </w:pPr>
    <w:rPr>
      <w:rFonts w:ascii="Times New Roman" w:eastAsia="Times New Roman" w:hAnsi="Times New Roman"/>
      <w:i/>
      <w:sz w:val="18"/>
      <w:szCs w:val="20"/>
      <w:lang w:eastAsia="ru-RU"/>
    </w:rPr>
  </w:style>
  <w:style w:type="paragraph" w:customStyle="1" w:styleId="310">
    <w:name w:val="заголовок 31"/>
    <w:basedOn w:val="a"/>
    <w:next w:val="a"/>
    <w:rsid w:val="0003190C"/>
    <w:pPr>
      <w:keepNext/>
      <w:spacing w:after="0" w:line="216" w:lineRule="auto"/>
      <w:jc w:val="center"/>
    </w:pPr>
    <w:rPr>
      <w:rFonts w:ascii="Times New Roman" w:eastAsia="Times New Roman" w:hAnsi="Times New Roman"/>
      <w:b/>
      <w:sz w:val="24"/>
      <w:szCs w:val="20"/>
      <w:lang w:eastAsia="ru-RU"/>
    </w:rPr>
  </w:style>
  <w:style w:type="paragraph" w:styleId="affc">
    <w:name w:val="Title"/>
    <w:basedOn w:val="a"/>
    <w:link w:val="affd"/>
    <w:qFormat/>
    <w:rsid w:val="0003190C"/>
    <w:pPr>
      <w:spacing w:after="0" w:line="240" w:lineRule="auto"/>
      <w:jc w:val="center"/>
    </w:pPr>
    <w:rPr>
      <w:rFonts w:ascii="Times New Roman" w:eastAsia="Times New Roman" w:hAnsi="Times New Roman"/>
      <w:b/>
      <w:sz w:val="48"/>
      <w:szCs w:val="20"/>
      <w:lang w:eastAsia="ru-RU"/>
    </w:rPr>
  </w:style>
  <w:style w:type="character" w:customStyle="1" w:styleId="affd">
    <w:name w:val="Название Знак"/>
    <w:basedOn w:val="a0"/>
    <w:link w:val="affc"/>
    <w:rsid w:val="0003190C"/>
    <w:rPr>
      <w:rFonts w:ascii="Times New Roman" w:eastAsia="Times New Roman" w:hAnsi="Times New Roman"/>
      <w:b/>
      <w:sz w:val="48"/>
    </w:rPr>
  </w:style>
  <w:style w:type="paragraph" w:customStyle="1" w:styleId="1">
    <w:name w:val="Список 1)"/>
    <w:basedOn w:val="a"/>
    <w:rsid w:val="0003190C"/>
    <w:pPr>
      <w:numPr>
        <w:numId w:val="4"/>
      </w:numPr>
      <w:spacing w:after="60" w:line="240" w:lineRule="auto"/>
      <w:jc w:val="both"/>
    </w:pPr>
    <w:rPr>
      <w:rFonts w:ascii="Times New Roman" w:eastAsia="Times New Roman" w:hAnsi="Times New Roman"/>
      <w:sz w:val="24"/>
      <w:szCs w:val="24"/>
      <w:lang w:eastAsia="ru-RU"/>
    </w:rPr>
  </w:style>
  <w:style w:type="paragraph" w:customStyle="1" w:styleId="affe">
    <w:name w:val="Название таблицы"/>
    <w:basedOn w:val="af4"/>
    <w:rsid w:val="0003190C"/>
    <w:pPr>
      <w:keepNext/>
      <w:keepLines/>
      <w:spacing w:after="0"/>
      <w:jc w:val="left"/>
    </w:pPr>
    <w:rPr>
      <w:b/>
      <w:i w:val="0"/>
      <w:sz w:val="22"/>
      <w:szCs w:val="22"/>
    </w:rPr>
  </w:style>
  <w:style w:type="paragraph" w:customStyle="1" w:styleId="afff">
    <w:name w:val="Табличный_заголовки"/>
    <w:basedOn w:val="a"/>
    <w:rsid w:val="0003190C"/>
    <w:pPr>
      <w:keepNext/>
      <w:keepLines/>
      <w:spacing w:after="0" w:line="240" w:lineRule="auto"/>
      <w:jc w:val="center"/>
    </w:pPr>
    <w:rPr>
      <w:rFonts w:ascii="Times New Roman" w:eastAsia="Times New Roman" w:hAnsi="Times New Roman"/>
      <w:b/>
      <w:sz w:val="20"/>
      <w:szCs w:val="20"/>
      <w:lang w:eastAsia="ru-RU"/>
    </w:rPr>
  </w:style>
  <w:style w:type="paragraph" w:customStyle="1" w:styleId="afff0">
    <w:name w:val="Табличный_центр"/>
    <w:basedOn w:val="a"/>
    <w:rsid w:val="0003190C"/>
    <w:pPr>
      <w:spacing w:after="0" w:line="240" w:lineRule="auto"/>
      <w:jc w:val="center"/>
    </w:pPr>
    <w:rPr>
      <w:rFonts w:ascii="Times New Roman" w:eastAsia="Times New Roman" w:hAnsi="Times New Roman"/>
      <w:lang w:eastAsia="ru-RU"/>
    </w:rPr>
  </w:style>
  <w:style w:type="paragraph" w:customStyle="1" w:styleId="afff1">
    <w:name w:val="Табличный_слева"/>
    <w:basedOn w:val="a"/>
    <w:rsid w:val="0003190C"/>
    <w:pPr>
      <w:spacing w:after="0" w:line="240" w:lineRule="auto"/>
    </w:pPr>
    <w:rPr>
      <w:rFonts w:ascii="Times New Roman" w:eastAsia="Times New Roman" w:hAnsi="Times New Roman"/>
      <w:lang w:eastAsia="ru-RU"/>
    </w:rPr>
  </w:style>
  <w:style w:type="character" w:styleId="afff2">
    <w:name w:val="Emphasis"/>
    <w:qFormat/>
    <w:rsid w:val="0003190C"/>
    <w:rPr>
      <w:b/>
      <w:bCs/>
      <w:i/>
      <w:iCs/>
      <w:color w:val="5A5A5A"/>
    </w:rPr>
  </w:style>
  <w:style w:type="paragraph" w:styleId="afff3">
    <w:name w:val="List Continue"/>
    <w:basedOn w:val="a"/>
    <w:uiPriority w:val="99"/>
    <w:semiHidden/>
    <w:unhideWhenUsed/>
    <w:rsid w:val="0003190C"/>
    <w:pPr>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
    <w:rsid w:val="0003190C"/>
    <w:pPr>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
    <w:rsid w:val="0003190C"/>
    <w:pPr>
      <w:spacing w:after="0" w:line="240" w:lineRule="auto"/>
    </w:pPr>
    <w:rPr>
      <w:rFonts w:ascii="Times New Roman" w:eastAsia="Times New Roman" w:hAnsi="Times New Roman"/>
      <w:sz w:val="20"/>
      <w:szCs w:val="20"/>
      <w:lang w:eastAsia="ru-RU"/>
    </w:rPr>
  </w:style>
  <w:style w:type="paragraph" w:customStyle="1" w:styleId="postedit">
    <w:name w:val="postedit"/>
    <w:basedOn w:val="a"/>
    <w:rsid w:val="0003190C"/>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
    <w:rsid w:val="0003190C"/>
    <w:pPr>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
    <w:rsid w:val="0003190C"/>
    <w:pPr>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
    <w:rsid w:val="0003190C"/>
    <w:pPr>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
    <w:rsid w:val="0003190C"/>
    <w:pPr>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
    <w:rsid w:val="0003190C"/>
    <w:pPr>
      <w:pBdr>
        <w:right w:val="single" w:sz="6" w:space="0" w:color="C9C9C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
    <w:rsid w:val="0003190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
    <w:rsid w:val="0003190C"/>
    <w:pPr>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
    <w:rsid w:val="0003190C"/>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
    <w:rsid w:val="0003190C"/>
    <w:pPr>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
    <w:rsid w:val="0003190C"/>
    <w:pPr>
      <w:shd w:val="clear" w:color="auto" w:fill="5A5A5A"/>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
    <w:rsid w:val="0003190C"/>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
    <w:rsid w:val="0003190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
    <w:rsid w:val="0003190C"/>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
    <w:rsid w:val="0003190C"/>
    <w:pP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
    <w:rsid w:val="0003190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
    <w:rsid w:val="0003190C"/>
    <w:pPr>
      <w:shd w:val="clear" w:color="auto" w:fill="474747"/>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
    <w:rsid w:val="0003190C"/>
    <w:pPr>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
    <w:rsid w:val="0003190C"/>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
    <w:rsid w:val="0003190C"/>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
    <w:rsid w:val="0003190C"/>
    <w:pPr>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
    <w:rsid w:val="0003190C"/>
    <w:pPr>
      <w:shd w:val="clear" w:color="auto" w:fill="4C59A6"/>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
    <w:rsid w:val="0003190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
    <w:rsid w:val="0003190C"/>
    <w:pPr>
      <w:spacing w:after="0" w:line="240" w:lineRule="auto"/>
    </w:pPr>
    <w:rPr>
      <w:rFonts w:ascii="Times New Roman" w:eastAsia="Times New Roman" w:hAnsi="Times New Roman"/>
      <w:sz w:val="18"/>
      <w:szCs w:val="18"/>
      <w:lang w:eastAsia="ru-RU"/>
    </w:rPr>
  </w:style>
  <w:style w:type="paragraph" w:customStyle="1" w:styleId="rtflipped">
    <w:name w:val="rtflipped"/>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
    <w:rsid w:val="0003190C"/>
    <w:pPr>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
    <w:rsid w:val="0003190C"/>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
    <w:rsid w:val="0003190C"/>
    <w:pPr>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
    <w:rsid w:val="0003190C"/>
    <w:pPr>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
    <w:rsid w:val="0003190C"/>
    <w:pPr>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
    <w:rsid w:val="0003190C"/>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
    <w:rsid w:val="0003190C"/>
    <w:pPr>
      <w:shd w:val="clear" w:color="auto" w:fill="347B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
    <w:rsid w:val="0003190C"/>
    <w:pPr>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
    <w:rsid w:val="0003190C"/>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
    <w:rsid w:val="0003190C"/>
    <w:pPr>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
    <w:rsid w:val="0003190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
    <w:rsid w:val="0003190C"/>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03190C"/>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
    <w:rsid w:val="0003190C"/>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
    <w:rsid w:val="0003190C"/>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
    <w:rsid w:val="0003190C"/>
    <w:pPr>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
    <w:rsid w:val="0003190C"/>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
    <w:rsid w:val="0003190C"/>
    <w:pPr>
      <w:spacing w:after="0" w:line="240" w:lineRule="auto"/>
    </w:pPr>
    <w:rPr>
      <w:rFonts w:ascii="Times New Roman" w:eastAsia="Times New Roman" w:hAnsi="Times New Roman"/>
      <w:lang w:eastAsia="ru-RU"/>
    </w:rPr>
  </w:style>
  <w:style w:type="paragraph" w:customStyle="1" w:styleId="references-scroll">
    <w:name w:val="references-scroll"/>
    <w:basedOn w:val="a"/>
    <w:rsid w:val="0003190C"/>
    <w:pPr>
      <w:spacing w:after="0" w:line="240" w:lineRule="auto"/>
    </w:pPr>
    <w:rPr>
      <w:rFonts w:ascii="Times New Roman" w:eastAsia="Times New Roman" w:hAnsi="Times New Roman"/>
      <w:sz w:val="24"/>
      <w:szCs w:val="24"/>
      <w:lang w:eastAsia="ru-RU"/>
    </w:rPr>
  </w:style>
  <w:style w:type="paragraph" w:customStyle="1" w:styleId="printonly">
    <w:name w:val="printonly"/>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
    <w:rsid w:val="0003190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
    <w:rsid w:val="0003190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
    <w:rsid w:val="0003190C"/>
    <w:pPr>
      <w:spacing w:after="0" w:line="240" w:lineRule="auto"/>
    </w:pPr>
    <w:rPr>
      <w:rFonts w:ascii="Times New Roman" w:eastAsia="Times New Roman" w:hAnsi="Times New Roman"/>
      <w:sz w:val="24"/>
      <w:szCs w:val="24"/>
      <w:lang w:eastAsia="ru-RU"/>
    </w:rPr>
  </w:style>
  <w:style w:type="paragraph" w:customStyle="1" w:styleId="geo-google">
    <w:name w:val="geo-google"/>
    <w:basedOn w:val="a"/>
    <w:rsid w:val="0003190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
    <w:rsid w:val="0003190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
    <w:rsid w:val="0003190C"/>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
    <w:rsid w:val="0003190C"/>
    <w:pPr>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
    <w:rsid w:val="0003190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
    <w:rsid w:val="0003190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
    <w:rsid w:val="0003190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
    <w:rsid w:val="0003190C"/>
    <w:pP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
    <w:rsid w:val="0003190C"/>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
    <w:rsid w:val="0003190C"/>
    <w:pPr>
      <w:shd w:val="clear" w:color="auto" w:fill="FDFD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
    <w:rsid w:val="0003190C"/>
    <w:pPr>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
    <w:rsid w:val="0003190C"/>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
    <w:rsid w:val="0003190C"/>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
    <w:rsid w:val="0003190C"/>
    <w:pPr>
      <w:shd w:val="clear" w:color="auto" w:fill="F4F4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
    <w:rsid w:val="0003190C"/>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
    <w:rsid w:val="0003190C"/>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
    <w:rsid w:val="0003190C"/>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
    <w:rsid w:val="0003190C"/>
    <w:pPr>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
    <w:rsid w:val="0003190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03190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
    <w:rsid w:val="0003190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
    <w:rsid w:val="0003190C"/>
    <w:pPr>
      <w:spacing w:after="0" w:line="240" w:lineRule="auto"/>
    </w:pPr>
    <w:rPr>
      <w:rFonts w:ascii="Times New Roman" w:eastAsia="Times New Roman" w:hAnsi="Times New Roman"/>
      <w:sz w:val="24"/>
      <w:szCs w:val="24"/>
      <w:lang w:eastAsia="ru-RU"/>
    </w:rPr>
  </w:style>
  <w:style w:type="paragraph" w:customStyle="1" w:styleId="reflist1">
    <w:name w:val="reflist1"/>
    <w:basedOn w:val="a"/>
    <w:rsid w:val="0003190C"/>
    <w:pPr>
      <w:spacing w:after="0" w:line="240" w:lineRule="auto"/>
    </w:pPr>
    <w:rPr>
      <w:rFonts w:ascii="Times New Roman" w:eastAsia="Times New Roman" w:hAnsi="Times New Roman"/>
      <w:sz w:val="24"/>
      <w:szCs w:val="24"/>
      <w:lang w:eastAsia="ru-RU"/>
    </w:rPr>
  </w:style>
  <w:style w:type="paragraph" w:customStyle="1" w:styleId="reflist2">
    <w:name w:val="reflist2"/>
    <w:basedOn w:val="a"/>
    <w:rsid w:val="0003190C"/>
    <w:pPr>
      <w:spacing w:after="0" w:line="240" w:lineRule="auto"/>
    </w:pPr>
    <w:rPr>
      <w:rFonts w:ascii="Times New Roman" w:eastAsia="Times New Roman" w:hAnsi="Times New Roman"/>
      <w:sz w:val="24"/>
      <w:szCs w:val="24"/>
      <w:lang w:eastAsia="ru-RU"/>
    </w:rPr>
  </w:style>
  <w:style w:type="paragraph" w:customStyle="1" w:styleId="reflist3">
    <w:name w:val="reflist3"/>
    <w:basedOn w:val="a"/>
    <w:rsid w:val="0003190C"/>
    <w:pPr>
      <w:spacing w:after="0" w:line="240" w:lineRule="auto"/>
    </w:pPr>
    <w:rPr>
      <w:rFonts w:ascii="Times New Roman" w:eastAsia="Times New Roman" w:hAnsi="Times New Roman"/>
      <w:sz w:val="24"/>
      <w:szCs w:val="24"/>
      <w:lang w:eastAsia="ru-RU"/>
    </w:rPr>
  </w:style>
  <w:style w:type="paragraph" w:customStyle="1" w:styleId="reflist4">
    <w:name w:val="reflist4"/>
    <w:basedOn w:val="a"/>
    <w:rsid w:val="0003190C"/>
    <w:pPr>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basedOn w:val="a0"/>
    <w:rsid w:val="0003190C"/>
    <w:rPr>
      <w:sz w:val="19"/>
      <w:szCs w:val="19"/>
    </w:rPr>
  </w:style>
  <w:style w:type="character" w:customStyle="1" w:styleId="subcaption">
    <w:name w:val="subcaption"/>
    <w:basedOn w:val="a0"/>
    <w:rsid w:val="0003190C"/>
  </w:style>
  <w:style w:type="paragraph" w:customStyle="1" w:styleId="play-btn-large1">
    <w:name w:val="play-btn-large1"/>
    <w:basedOn w:val="a"/>
    <w:rsid w:val="0003190C"/>
    <w:pPr>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
    <w:rsid w:val="0003190C"/>
    <w:pPr>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
    <w:rsid w:val="0003190C"/>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
    <w:rsid w:val="0003190C"/>
    <w:pP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
    <w:rsid w:val="0003190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
    <w:rsid w:val="0003190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
    <w:rsid w:val="0003190C"/>
    <w:pPr>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basedOn w:val="a0"/>
    <w:rsid w:val="0003190C"/>
    <w:rPr>
      <w:b w:val="0"/>
      <w:bCs w:val="0"/>
      <w:sz w:val="19"/>
      <w:szCs w:val="19"/>
    </w:rPr>
  </w:style>
  <w:style w:type="paragraph" w:customStyle="1" w:styleId="imbox1">
    <w:name w:val="imbox1"/>
    <w:basedOn w:val="a"/>
    <w:rsid w:val="0003190C"/>
    <w:pPr>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
    <w:rsid w:val="0003190C"/>
    <w:pPr>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
    <w:rsid w:val="0003190C"/>
    <w:pPr>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
    <w:rsid w:val="0003190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
    <w:rsid w:val="0003190C"/>
    <w:pPr>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
    <w:rsid w:val="0003190C"/>
    <w:pPr>
      <w:spacing w:after="0" w:line="240" w:lineRule="auto"/>
    </w:pPr>
    <w:rPr>
      <w:rFonts w:ascii="Times New Roman" w:eastAsia="Times New Roman" w:hAnsi="Times New Roman"/>
      <w:sz w:val="24"/>
      <w:szCs w:val="24"/>
      <w:lang w:eastAsia="ru-RU"/>
    </w:rPr>
  </w:style>
  <w:style w:type="paragraph" w:customStyle="1" w:styleId="geo-dec1">
    <w:name w:val="geo-dec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
    <w:rsid w:val="0003190C"/>
    <w:pPr>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
    <w:rsid w:val="0003190C"/>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
    <w:rsid w:val="0003190C"/>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
    <w:rsid w:val="0003190C"/>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
    <w:rsid w:val="0003190C"/>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
    <w:rsid w:val="0003190C"/>
    <w:pPr>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
    <w:rsid w:val="0003190C"/>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
    <w:rsid w:val="000319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
    <w:rsid w:val="0003190C"/>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
    <w:rsid w:val="0003190C"/>
    <w:pPr>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basedOn w:val="a0"/>
    <w:rsid w:val="0003190C"/>
    <w:rPr>
      <w:b w:val="0"/>
      <w:bCs w:val="0"/>
    </w:rPr>
  </w:style>
  <w:style w:type="paragraph" w:customStyle="1" w:styleId="1b">
    <w:name w:val="заголовок 1"/>
    <w:basedOn w:val="a"/>
    <w:next w:val="a"/>
    <w:rsid w:val="0003190C"/>
    <w:pPr>
      <w:keepNext/>
      <w:tabs>
        <w:tab w:val="left" w:pos="10065"/>
      </w:tabs>
      <w:autoSpaceDE w:val="0"/>
      <w:autoSpaceDN w:val="0"/>
      <w:spacing w:after="0" w:line="240" w:lineRule="auto"/>
      <w:ind w:firstLine="720"/>
      <w:outlineLvl w:val="0"/>
    </w:pPr>
    <w:rPr>
      <w:rFonts w:ascii="Times New Roman" w:eastAsia="Times New Roman" w:hAnsi="Times New Roman"/>
      <w:sz w:val="28"/>
      <w:szCs w:val="28"/>
      <w:lang w:eastAsia="ru-RU"/>
    </w:rPr>
  </w:style>
  <w:style w:type="paragraph" w:customStyle="1" w:styleId="afff4">
    <w:name w:val="Нормальный"/>
    <w:rsid w:val="0003190C"/>
    <w:pPr>
      <w:widowControl w:val="0"/>
      <w:autoSpaceDE w:val="0"/>
      <w:autoSpaceDN w:val="0"/>
      <w:adjustRightInd w:val="0"/>
    </w:pPr>
    <w:rPr>
      <w:rFonts w:ascii="Times New Roman" w:eastAsia="Times New Roman" w:hAnsi="Times New Roman"/>
      <w:color w:val="000000"/>
      <w:sz w:val="24"/>
      <w:szCs w:val="24"/>
    </w:rPr>
  </w:style>
  <w:style w:type="character" w:styleId="afff5">
    <w:name w:val="annotation reference"/>
    <w:basedOn w:val="a0"/>
    <w:uiPriority w:val="99"/>
    <w:semiHidden/>
    <w:unhideWhenUsed/>
    <w:rsid w:val="0003190C"/>
    <w:rPr>
      <w:sz w:val="16"/>
      <w:szCs w:val="16"/>
    </w:rPr>
  </w:style>
  <w:style w:type="paragraph" w:styleId="afff6">
    <w:name w:val="annotation subject"/>
    <w:basedOn w:val="aff1"/>
    <w:next w:val="aff1"/>
    <w:link w:val="afff7"/>
    <w:uiPriority w:val="99"/>
    <w:semiHidden/>
    <w:unhideWhenUsed/>
    <w:rsid w:val="0003190C"/>
    <w:rPr>
      <w:rFonts w:ascii="Times New Roman" w:hAnsi="Times New Roman" w:cs="Times New Roman"/>
      <w:b/>
      <w:bCs/>
    </w:rPr>
  </w:style>
  <w:style w:type="character" w:customStyle="1" w:styleId="afff7">
    <w:name w:val="Тема примечания Знак"/>
    <w:basedOn w:val="aff2"/>
    <w:link w:val="afff6"/>
    <w:uiPriority w:val="99"/>
    <w:semiHidden/>
    <w:rsid w:val="0003190C"/>
    <w:rPr>
      <w:rFonts w:ascii="Times New Roman" w:hAnsi="Times New Roman"/>
      <w:b/>
      <w:bCs/>
    </w:rPr>
  </w:style>
  <w:style w:type="paragraph" w:styleId="afff8">
    <w:name w:val="Document Map"/>
    <w:basedOn w:val="a"/>
    <w:link w:val="afff9"/>
    <w:uiPriority w:val="99"/>
    <w:semiHidden/>
    <w:unhideWhenUsed/>
    <w:rsid w:val="0003190C"/>
    <w:pPr>
      <w:spacing w:after="0" w:line="240" w:lineRule="auto"/>
    </w:pPr>
    <w:rPr>
      <w:rFonts w:ascii="Tahoma" w:eastAsia="Times New Roman" w:hAnsi="Tahoma" w:cs="Tahoma"/>
      <w:sz w:val="16"/>
      <w:szCs w:val="16"/>
      <w:lang w:eastAsia="ru-RU"/>
    </w:rPr>
  </w:style>
  <w:style w:type="character" w:customStyle="1" w:styleId="afff9">
    <w:name w:val="Схема документа Знак"/>
    <w:basedOn w:val="a0"/>
    <w:link w:val="afff8"/>
    <w:uiPriority w:val="99"/>
    <w:semiHidden/>
    <w:rsid w:val="0003190C"/>
    <w:rPr>
      <w:rFonts w:ascii="Tahoma" w:eastAsia="Times New Roman" w:hAnsi="Tahoma" w:cs="Tahoma"/>
      <w:sz w:val="16"/>
      <w:szCs w:val="16"/>
    </w:rPr>
  </w:style>
  <w:style w:type="paragraph" w:styleId="afffa">
    <w:name w:val="TOC Heading"/>
    <w:basedOn w:val="10"/>
    <w:next w:val="a"/>
    <w:uiPriority w:val="39"/>
    <w:semiHidden/>
    <w:unhideWhenUsed/>
    <w:qFormat/>
    <w:rsid w:val="0003190C"/>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03190C"/>
    <w:rPr>
      <w:rFonts w:asciiTheme="minorHAnsi" w:eastAsiaTheme="minorEastAsia" w:hAnsiTheme="minorHAnsi" w:cstheme="minorBidi"/>
      <w:sz w:val="22"/>
      <w:szCs w:val="22"/>
      <w:lang w:eastAsia="en-US"/>
    </w:rPr>
  </w:style>
  <w:style w:type="character" w:customStyle="1" w:styleId="afffc">
    <w:name w:val="Без интервала Знак"/>
    <w:basedOn w:val="a0"/>
    <w:link w:val="afffb"/>
    <w:rsid w:val="0003190C"/>
    <w:rPr>
      <w:rFonts w:asciiTheme="minorHAnsi" w:eastAsiaTheme="minorEastAsia" w:hAnsiTheme="minorHAnsi" w:cstheme="minorBidi"/>
      <w:sz w:val="22"/>
      <w:szCs w:val="22"/>
      <w:lang w:eastAsia="en-US"/>
    </w:rPr>
  </w:style>
  <w:style w:type="character" w:customStyle="1" w:styleId="afffd">
    <w:name w:val="Основной текст_"/>
    <w:basedOn w:val="a0"/>
    <w:link w:val="1c"/>
    <w:rsid w:val="0003190C"/>
    <w:rPr>
      <w:rFonts w:ascii="Times New Roman" w:eastAsia="Times New Roman" w:hAnsi="Times New Roman"/>
      <w:shd w:val="clear" w:color="auto" w:fill="FFFFFF"/>
    </w:rPr>
  </w:style>
  <w:style w:type="character" w:customStyle="1" w:styleId="101">
    <w:name w:val="Основной текст (10)_"/>
    <w:basedOn w:val="a0"/>
    <w:link w:val="102"/>
    <w:rsid w:val="0003190C"/>
    <w:rPr>
      <w:rFonts w:ascii="Times New Roman" w:eastAsia="Times New Roman" w:hAnsi="Times New Roman"/>
      <w:shd w:val="clear" w:color="auto" w:fill="FFFFFF"/>
    </w:rPr>
  </w:style>
  <w:style w:type="character" w:customStyle="1" w:styleId="111">
    <w:name w:val="Основной текст (11)_"/>
    <w:basedOn w:val="a0"/>
    <w:link w:val="112"/>
    <w:rsid w:val="0003190C"/>
    <w:rPr>
      <w:rFonts w:ascii="Times New Roman" w:eastAsia="Times New Roman" w:hAnsi="Times New Roman"/>
      <w:shd w:val="clear" w:color="auto" w:fill="FFFFFF"/>
    </w:rPr>
  </w:style>
  <w:style w:type="paragraph" w:customStyle="1" w:styleId="1c">
    <w:name w:val="Основной текст1"/>
    <w:basedOn w:val="a"/>
    <w:link w:val="afffd"/>
    <w:rsid w:val="0003190C"/>
    <w:pPr>
      <w:shd w:val="clear" w:color="auto" w:fill="FFFFFF"/>
      <w:spacing w:before="6420" w:after="0" w:line="0" w:lineRule="atLeast"/>
      <w:ind w:hanging="6880"/>
    </w:pPr>
    <w:rPr>
      <w:rFonts w:ascii="Times New Roman" w:eastAsia="Times New Roman" w:hAnsi="Times New Roman"/>
      <w:sz w:val="20"/>
      <w:szCs w:val="20"/>
      <w:lang w:eastAsia="ru-RU"/>
    </w:rPr>
  </w:style>
  <w:style w:type="paragraph" w:customStyle="1" w:styleId="102">
    <w:name w:val="Основной текст (10)"/>
    <w:basedOn w:val="a"/>
    <w:link w:val="101"/>
    <w:rsid w:val="0003190C"/>
    <w:pPr>
      <w:shd w:val="clear" w:color="auto" w:fill="FFFFFF"/>
      <w:spacing w:after="0" w:line="0" w:lineRule="atLeast"/>
    </w:pPr>
    <w:rPr>
      <w:rFonts w:ascii="Times New Roman" w:eastAsia="Times New Roman" w:hAnsi="Times New Roman"/>
      <w:sz w:val="20"/>
      <w:szCs w:val="20"/>
      <w:lang w:eastAsia="ru-RU"/>
    </w:rPr>
  </w:style>
  <w:style w:type="paragraph" w:customStyle="1" w:styleId="112">
    <w:name w:val="Основной текст (11)"/>
    <w:basedOn w:val="a"/>
    <w:link w:val="111"/>
    <w:rsid w:val="0003190C"/>
    <w:pPr>
      <w:shd w:val="clear" w:color="auto" w:fill="FFFFFF"/>
      <w:spacing w:before="360" w:after="240" w:line="0" w:lineRule="atLeast"/>
    </w:pPr>
    <w:rPr>
      <w:rFonts w:ascii="Times New Roman" w:eastAsia="Times New Roman" w:hAnsi="Times New Roman"/>
      <w:sz w:val="20"/>
      <w:szCs w:val="20"/>
      <w:lang w:eastAsia="ru-RU"/>
    </w:rPr>
  </w:style>
  <w:style w:type="character" w:customStyle="1" w:styleId="37">
    <w:name w:val="Подпись к таблице (3)_"/>
    <w:basedOn w:val="a0"/>
    <w:link w:val="38"/>
    <w:rsid w:val="0003190C"/>
    <w:rPr>
      <w:rFonts w:ascii="Times New Roman" w:eastAsia="Times New Roman" w:hAnsi="Times New Roman"/>
      <w:shd w:val="clear" w:color="auto" w:fill="FFFFFF"/>
    </w:rPr>
  </w:style>
  <w:style w:type="paragraph" w:customStyle="1" w:styleId="38">
    <w:name w:val="Подпись к таблице (3)"/>
    <w:basedOn w:val="a"/>
    <w:link w:val="37"/>
    <w:rsid w:val="0003190C"/>
    <w:pPr>
      <w:shd w:val="clear" w:color="auto" w:fill="FFFFFF"/>
      <w:spacing w:after="0" w:line="0" w:lineRule="atLeast"/>
    </w:pPr>
    <w:rPr>
      <w:rFonts w:ascii="Times New Roman" w:eastAsia="Times New Roman" w:hAnsi="Times New Roman"/>
      <w:sz w:val="20"/>
      <w:szCs w:val="20"/>
      <w:lang w:eastAsia="ru-RU"/>
    </w:rPr>
  </w:style>
  <w:style w:type="paragraph" w:customStyle="1" w:styleId="msonormalbullet2gif">
    <w:name w:val="msonormalbullet2.gif"/>
    <w:basedOn w:val="a"/>
    <w:uiPriority w:val="99"/>
    <w:rsid w:val="0003190C"/>
    <w:pPr>
      <w:spacing w:before="100" w:beforeAutospacing="1" w:after="100" w:afterAutospacing="1" w:line="240" w:lineRule="auto"/>
    </w:pPr>
    <w:rPr>
      <w:rFonts w:ascii="Times New Roman" w:eastAsia="SimSun" w:hAnsi="Times New Roman"/>
      <w:sz w:val="24"/>
      <w:szCs w:val="24"/>
      <w:lang w:eastAsia="zh-CN"/>
    </w:rPr>
  </w:style>
  <w:style w:type="paragraph" w:customStyle="1" w:styleId="afffe">
    <w:name w:val="Основной"/>
    <w:basedOn w:val="a"/>
    <w:link w:val="affff"/>
    <w:uiPriority w:val="99"/>
    <w:rsid w:val="0003190C"/>
    <w:pPr>
      <w:spacing w:after="20" w:line="360" w:lineRule="auto"/>
      <w:ind w:firstLine="709"/>
      <w:jc w:val="both"/>
    </w:pPr>
    <w:rPr>
      <w:rFonts w:ascii="Times New Roman" w:hAnsi="Times New Roman"/>
      <w:sz w:val="20"/>
      <w:szCs w:val="20"/>
      <w:lang w:eastAsia="ru-RU"/>
    </w:rPr>
  </w:style>
  <w:style w:type="character" w:customStyle="1" w:styleId="affff">
    <w:name w:val="Основной Знак"/>
    <w:link w:val="afffe"/>
    <w:uiPriority w:val="99"/>
    <w:locked/>
    <w:rsid w:val="0003190C"/>
    <w:rPr>
      <w:rFonts w:ascii="Times New Roman" w:hAnsi="Times New Roman"/>
    </w:rPr>
  </w:style>
  <w:style w:type="paragraph" w:customStyle="1" w:styleId="512">
    <w:name w:val="5.1 Т2_Таб"/>
    <w:basedOn w:val="a"/>
    <w:link w:val="5120"/>
    <w:qFormat/>
    <w:rsid w:val="0003190C"/>
    <w:pPr>
      <w:spacing w:after="0" w:line="240" w:lineRule="auto"/>
      <w:jc w:val="center"/>
    </w:pPr>
    <w:rPr>
      <w:rFonts w:ascii="Times New Roman" w:eastAsiaTheme="minorHAnsi" w:hAnsi="Times New Roman"/>
      <w:sz w:val="20"/>
      <w:szCs w:val="20"/>
      <w:lang w:eastAsia="ru-RU"/>
    </w:rPr>
  </w:style>
  <w:style w:type="character" w:customStyle="1" w:styleId="5120">
    <w:name w:val="5.1 Т2_Таб Знак"/>
    <w:basedOn w:val="a0"/>
    <w:link w:val="512"/>
    <w:rsid w:val="0003190C"/>
    <w:rPr>
      <w:rFonts w:ascii="Times New Roman" w:eastAsiaTheme="minorHAnsi" w:hAnsi="Times New Roman"/>
    </w:rPr>
  </w:style>
  <w:style w:type="paragraph" w:customStyle="1" w:styleId="05">
    <w:name w:val="05 таблицы название"/>
    <w:next w:val="a"/>
    <w:link w:val="050"/>
    <w:qFormat/>
    <w:rsid w:val="0003190C"/>
    <w:pPr>
      <w:spacing w:before="240" w:after="120"/>
      <w:jc w:val="right"/>
    </w:pPr>
    <w:rPr>
      <w:rFonts w:ascii="Times New Roman" w:eastAsiaTheme="minorHAnsi" w:hAnsi="Times New Roman"/>
      <w:sz w:val="24"/>
      <w:szCs w:val="28"/>
      <w:lang w:eastAsia="en-US"/>
    </w:rPr>
  </w:style>
  <w:style w:type="character" w:customStyle="1" w:styleId="050">
    <w:name w:val="05 таблицы название Знак"/>
    <w:basedOn w:val="a0"/>
    <w:link w:val="05"/>
    <w:rsid w:val="0003190C"/>
    <w:rPr>
      <w:rFonts w:ascii="Times New Roman" w:eastAsiaTheme="minorHAnsi" w:hAnsi="Times New Roman"/>
      <w:sz w:val="24"/>
      <w:szCs w:val="28"/>
      <w:lang w:eastAsia="en-US"/>
    </w:rPr>
  </w:style>
  <w:style w:type="paragraph" w:customStyle="1" w:styleId="210">
    <w:name w:val="2.1 заголовок таблицы"/>
    <w:basedOn w:val="a"/>
    <w:link w:val="211"/>
    <w:qFormat/>
    <w:rsid w:val="0003190C"/>
    <w:pPr>
      <w:spacing w:after="0" w:line="240" w:lineRule="auto"/>
      <w:jc w:val="center"/>
    </w:pPr>
    <w:rPr>
      <w:rFonts w:ascii="Times New Roman" w:eastAsiaTheme="minorHAnsi" w:hAnsi="Times New Roman"/>
      <w:b/>
      <w:sz w:val="24"/>
      <w:szCs w:val="24"/>
    </w:rPr>
  </w:style>
  <w:style w:type="character" w:customStyle="1" w:styleId="211">
    <w:name w:val="2.1 заголовок таблицы Знак"/>
    <w:basedOn w:val="a0"/>
    <w:link w:val="210"/>
    <w:rsid w:val="0003190C"/>
    <w:rPr>
      <w:rFonts w:ascii="Times New Roman" w:eastAsiaTheme="minorHAnsi" w:hAnsi="Times New Roman"/>
      <w:b/>
      <w:sz w:val="24"/>
      <w:szCs w:val="24"/>
      <w:lang w:eastAsia="en-US"/>
    </w:rPr>
  </w:style>
  <w:style w:type="paragraph" w:customStyle="1" w:styleId="220">
    <w:name w:val="2.2 слева в таблице"/>
    <w:basedOn w:val="a"/>
    <w:link w:val="221"/>
    <w:qFormat/>
    <w:rsid w:val="0003190C"/>
    <w:pPr>
      <w:spacing w:after="0" w:line="240" w:lineRule="auto"/>
    </w:pPr>
    <w:rPr>
      <w:rFonts w:ascii="Times New Roman" w:eastAsiaTheme="minorHAnsi" w:hAnsi="Times New Roman"/>
      <w:sz w:val="24"/>
      <w:szCs w:val="24"/>
    </w:rPr>
  </w:style>
  <w:style w:type="paragraph" w:customStyle="1" w:styleId="230">
    <w:name w:val="2.3 по центру в таблице"/>
    <w:basedOn w:val="220"/>
    <w:link w:val="231"/>
    <w:qFormat/>
    <w:rsid w:val="0003190C"/>
    <w:pPr>
      <w:jc w:val="center"/>
    </w:pPr>
  </w:style>
  <w:style w:type="character" w:customStyle="1" w:styleId="221">
    <w:name w:val="2.2 слева в таблице Знак"/>
    <w:basedOn w:val="a0"/>
    <w:link w:val="220"/>
    <w:rsid w:val="0003190C"/>
    <w:rPr>
      <w:rFonts w:ascii="Times New Roman" w:eastAsiaTheme="minorHAnsi" w:hAnsi="Times New Roman"/>
      <w:sz w:val="24"/>
      <w:szCs w:val="24"/>
      <w:lang w:eastAsia="en-US"/>
    </w:rPr>
  </w:style>
  <w:style w:type="character" w:customStyle="1" w:styleId="231">
    <w:name w:val="2.3 по центру в таблице Знак"/>
    <w:basedOn w:val="221"/>
    <w:link w:val="230"/>
    <w:rsid w:val="0003190C"/>
  </w:style>
  <w:style w:type="paragraph" w:customStyle="1" w:styleId="1d">
    <w:name w:val="Знак1 Знак Знак Знак Знак Знак Знак Знак Знак Знак Знак Знак Знак Знак Знак Знак Знак Знак"/>
    <w:basedOn w:val="a"/>
    <w:next w:val="20"/>
    <w:autoRedefine/>
    <w:rsid w:val="0003190C"/>
    <w:pPr>
      <w:spacing w:after="160" w:line="240" w:lineRule="exact"/>
      <w:jc w:val="right"/>
    </w:pPr>
    <w:rPr>
      <w:rFonts w:ascii="Times New Roman" w:eastAsia="Times New Roman" w:hAnsi="Times New Roman"/>
      <w:noProof/>
      <w:sz w:val="24"/>
      <w:szCs w:val="24"/>
      <w:lang w:val="en-US"/>
    </w:rPr>
  </w:style>
  <w:style w:type="paragraph" w:customStyle="1" w:styleId="01">
    <w:name w:val="01 обычный текст"/>
    <w:link w:val="011"/>
    <w:qFormat/>
    <w:rsid w:val="0003190C"/>
    <w:pPr>
      <w:ind w:firstLine="709"/>
      <w:jc w:val="both"/>
    </w:pPr>
    <w:rPr>
      <w:rFonts w:ascii="Times New Roman" w:eastAsiaTheme="minorHAnsi" w:hAnsi="Times New Roman"/>
      <w:bCs/>
      <w:iCs/>
      <w:sz w:val="24"/>
      <w:szCs w:val="24"/>
      <w:lang w:eastAsia="en-US"/>
    </w:rPr>
  </w:style>
  <w:style w:type="character" w:customStyle="1" w:styleId="011">
    <w:name w:val="01 обычный текст Знак"/>
    <w:basedOn w:val="a0"/>
    <w:link w:val="01"/>
    <w:rsid w:val="0003190C"/>
    <w:rPr>
      <w:rFonts w:ascii="Times New Roman" w:eastAsiaTheme="minorHAnsi" w:hAnsi="Times New Roman"/>
      <w:bCs/>
      <w:iCs/>
      <w:sz w:val="24"/>
      <w:szCs w:val="24"/>
      <w:lang w:eastAsia="en-US"/>
    </w:rPr>
  </w:style>
  <w:style w:type="paragraph" w:customStyle="1" w:styleId="02">
    <w:name w:val="02 Название раздела"/>
    <w:basedOn w:val="a"/>
    <w:link w:val="020"/>
    <w:qFormat/>
    <w:rsid w:val="0003190C"/>
    <w:pPr>
      <w:spacing w:before="360" w:after="240"/>
      <w:ind w:firstLine="709"/>
      <w:jc w:val="both"/>
      <w:outlineLvl w:val="1"/>
    </w:pPr>
    <w:rPr>
      <w:rFonts w:ascii="Times New Roman" w:eastAsiaTheme="minorHAnsi" w:hAnsi="Times New Roman"/>
      <w:b/>
      <w:sz w:val="24"/>
      <w:szCs w:val="24"/>
      <w:lang w:eastAsia="ru-RU"/>
    </w:rPr>
  </w:style>
  <w:style w:type="character" w:customStyle="1" w:styleId="020">
    <w:name w:val="02 Название раздела Знак"/>
    <w:basedOn w:val="a0"/>
    <w:link w:val="02"/>
    <w:rsid w:val="0003190C"/>
    <w:rPr>
      <w:rFonts w:ascii="Times New Roman" w:eastAsiaTheme="minorHAnsi" w:hAnsi="Times New Roman"/>
      <w:b/>
      <w:sz w:val="24"/>
      <w:szCs w:val="24"/>
    </w:rPr>
  </w:style>
  <w:style w:type="paragraph" w:customStyle="1" w:styleId="1020">
    <w:name w:val="10 Подзаголовок 2"/>
    <w:basedOn w:val="a"/>
    <w:link w:val="1021"/>
    <w:qFormat/>
    <w:rsid w:val="0003190C"/>
    <w:pPr>
      <w:spacing w:before="120" w:after="0" w:line="240" w:lineRule="auto"/>
      <w:ind w:firstLine="709"/>
      <w:jc w:val="both"/>
    </w:pPr>
    <w:rPr>
      <w:rFonts w:ascii="Times New Roman" w:eastAsiaTheme="minorHAnsi" w:hAnsi="Times New Roman"/>
      <w:b/>
      <w:sz w:val="24"/>
      <w:szCs w:val="24"/>
    </w:rPr>
  </w:style>
  <w:style w:type="character" w:customStyle="1" w:styleId="1021">
    <w:name w:val="10 Подзаголовок 2 Знак"/>
    <w:basedOn w:val="a0"/>
    <w:link w:val="1020"/>
    <w:rsid w:val="0003190C"/>
    <w:rPr>
      <w:rFonts w:ascii="Times New Roman" w:eastAsiaTheme="minorHAnsi" w:hAnsi="Times New Roman"/>
      <w:b/>
      <w:sz w:val="24"/>
      <w:szCs w:val="24"/>
      <w:lang w:eastAsia="en-US"/>
    </w:rPr>
  </w:style>
  <w:style w:type="paragraph" w:customStyle="1" w:styleId="2c">
    <w:name w:val="Знак Знак2 Знак Знак Знак Знак Знак Знак Знак Знак Знак Знак Знак Знак Знак"/>
    <w:basedOn w:val="a"/>
    <w:rsid w:val="0003190C"/>
    <w:pPr>
      <w:spacing w:before="100" w:beforeAutospacing="1" w:after="100" w:afterAutospacing="1" w:line="240" w:lineRule="auto"/>
    </w:pPr>
    <w:rPr>
      <w:rFonts w:ascii="Tahoma" w:eastAsia="Times New Roman" w:hAnsi="Tahoma"/>
      <w:sz w:val="20"/>
      <w:szCs w:val="20"/>
      <w:lang w:val="en-US"/>
    </w:rPr>
  </w:style>
  <w:style w:type="paragraph" w:customStyle="1" w:styleId="103">
    <w:name w:val="Табличный_слева_10"/>
    <w:basedOn w:val="a"/>
    <w:qFormat/>
    <w:rsid w:val="0003190C"/>
    <w:pPr>
      <w:spacing w:after="0" w:line="240" w:lineRule="auto"/>
    </w:pPr>
    <w:rPr>
      <w:rFonts w:ascii="Times New Roman" w:eastAsia="Times New Roman" w:hAnsi="Times New Roman"/>
      <w:sz w:val="20"/>
      <w:szCs w:val="24"/>
      <w:lang w:eastAsia="ru-RU"/>
    </w:rPr>
  </w:style>
  <w:style w:type="paragraph" w:customStyle="1" w:styleId="43">
    <w:name w:val="4 Заг_Таблицы"/>
    <w:basedOn w:val="a"/>
    <w:link w:val="44"/>
    <w:qFormat/>
    <w:rsid w:val="0003190C"/>
    <w:pPr>
      <w:spacing w:after="0" w:line="240" w:lineRule="auto"/>
      <w:jc w:val="center"/>
    </w:pPr>
    <w:rPr>
      <w:rFonts w:ascii="Times New Roman" w:eastAsiaTheme="minorHAnsi" w:hAnsi="Times New Roman"/>
      <w:b/>
      <w:sz w:val="24"/>
      <w:szCs w:val="24"/>
      <w:lang w:eastAsia="ru-RU"/>
    </w:rPr>
  </w:style>
  <w:style w:type="paragraph" w:customStyle="1" w:styleId="51">
    <w:name w:val="5 Т1_Таб"/>
    <w:basedOn w:val="43"/>
    <w:link w:val="510"/>
    <w:qFormat/>
    <w:rsid w:val="0003190C"/>
    <w:pPr>
      <w:jc w:val="left"/>
    </w:pPr>
    <w:rPr>
      <w:b w:val="0"/>
      <w:sz w:val="20"/>
      <w:szCs w:val="20"/>
    </w:rPr>
  </w:style>
  <w:style w:type="character" w:customStyle="1" w:styleId="44">
    <w:name w:val="4 Заг_Таблицы Знак"/>
    <w:basedOn w:val="a0"/>
    <w:link w:val="43"/>
    <w:rsid w:val="0003190C"/>
    <w:rPr>
      <w:rFonts w:ascii="Times New Roman" w:eastAsiaTheme="minorHAnsi" w:hAnsi="Times New Roman"/>
      <w:b/>
      <w:sz w:val="24"/>
      <w:szCs w:val="24"/>
    </w:rPr>
  </w:style>
  <w:style w:type="character" w:customStyle="1" w:styleId="510">
    <w:name w:val="5 Т1_Таб Знак"/>
    <w:basedOn w:val="44"/>
    <w:link w:val="51"/>
    <w:rsid w:val="0003190C"/>
  </w:style>
  <w:style w:type="paragraph" w:customStyle="1" w:styleId="07">
    <w:name w:val="07 Примечания"/>
    <w:basedOn w:val="01"/>
    <w:link w:val="070"/>
    <w:qFormat/>
    <w:rsid w:val="0003190C"/>
    <w:pPr>
      <w:spacing w:before="120"/>
      <w:ind w:firstLine="0"/>
    </w:pPr>
    <w:rPr>
      <w:sz w:val="20"/>
    </w:rPr>
  </w:style>
  <w:style w:type="character" w:customStyle="1" w:styleId="070">
    <w:name w:val="07 Примечания Знак"/>
    <w:basedOn w:val="a0"/>
    <w:link w:val="07"/>
    <w:rsid w:val="0003190C"/>
    <w:rPr>
      <w:rFonts w:ascii="Times New Roman" w:eastAsiaTheme="minorHAnsi" w:hAnsi="Times New Roman"/>
      <w:bCs/>
      <w:iCs/>
      <w:szCs w:val="24"/>
      <w:lang w:eastAsia="en-US"/>
    </w:rPr>
  </w:style>
  <w:style w:type="paragraph" w:customStyle="1" w:styleId="08">
    <w:name w:val="08 Примечания пункты"/>
    <w:basedOn w:val="07"/>
    <w:link w:val="080"/>
    <w:qFormat/>
    <w:rsid w:val="0003190C"/>
    <w:pPr>
      <w:spacing w:before="0"/>
      <w:ind w:firstLine="284"/>
    </w:pPr>
  </w:style>
  <w:style w:type="character" w:customStyle="1" w:styleId="080">
    <w:name w:val="08 Примечания пункты Знак"/>
    <w:basedOn w:val="070"/>
    <w:link w:val="08"/>
    <w:rsid w:val="0003190C"/>
  </w:style>
  <w:style w:type="paragraph" w:customStyle="1" w:styleId="010">
    <w:name w:val="010 Список дефис"/>
    <w:next w:val="a"/>
    <w:link w:val="0100"/>
    <w:qFormat/>
    <w:rsid w:val="0003190C"/>
    <w:pPr>
      <w:numPr>
        <w:numId w:val="8"/>
      </w:numPr>
      <w:spacing w:line="276" w:lineRule="auto"/>
      <w:jc w:val="both"/>
    </w:pPr>
    <w:rPr>
      <w:rFonts w:ascii="Times New Roman" w:eastAsiaTheme="minorHAnsi" w:hAnsi="Times New Roman"/>
      <w:color w:val="000000" w:themeColor="text1"/>
      <w:sz w:val="24"/>
      <w:szCs w:val="24"/>
      <w:lang w:eastAsia="en-US"/>
    </w:rPr>
  </w:style>
  <w:style w:type="character" w:customStyle="1" w:styleId="0100">
    <w:name w:val="010 Список дефис Знак"/>
    <w:basedOn w:val="a0"/>
    <w:link w:val="010"/>
    <w:rsid w:val="0003190C"/>
    <w:rPr>
      <w:rFonts w:ascii="Times New Roman" w:eastAsiaTheme="minorHAnsi" w:hAnsi="Times New Roman"/>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7595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DEDA-A709-47F1-A7AB-8B5DE4E3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26070</Words>
  <Characters>148603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174325</CharactersWithSpaces>
  <SharedDoc>false</SharedDoc>
  <HLinks>
    <vt:vector size="6" baseType="variant">
      <vt:variant>
        <vt:i4>6422573</vt:i4>
      </vt:variant>
      <vt:variant>
        <vt:i4>0</vt:i4>
      </vt:variant>
      <vt:variant>
        <vt:i4>0</vt:i4>
      </vt:variant>
      <vt:variant>
        <vt:i4>5</vt:i4>
      </vt:variant>
      <vt:variant>
        <vt:lpwstr>http://www.barda-rayon.ru/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Диана</cp:lastModifiedBy>
  <cp:revision>7</cp:revision>
  <cp:lastPrinted>2018-08-20T04:18:00Z</cp:lastPrinted>
  <dcterms:created xsi:type="dcterms:W3CDTF">2018-08-22T05:28:00Z</dcterms:created>
  <dcterms:modified xsi:type="dcterms:W3CDTF">2018-08-22T09:05:00Z</dcterms:modified>
</cp:coreProperties>
</file>