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1B3DE5" w:rsidP="00394C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771525</wp:posOffset>
            </wp:positionH>
            <wp:positionV relativeFrom="paragraph">
              <wp:posOffset>40640</wp:posOffset>
            </wp:positionV>
            <wp:extent cx="3848100" cy="2857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511" r="52632" b="-1591"/>
                    <a:stretch/>
                  </pic:blipFill>
                  <pic:spPr bwMode="auto">
                    <a:xfrm>
                      <a:off x="0" y="0"/>
                      <a:ext cx="3848100" cy="285750"/>
                    </a:xfrm>
                    <a:prstGeom prst="rect">
                      <a:avLst/>
                    </a:prstGeom>
                    <a:noFill/>
                    <a:ln>
                      <a:noFill/>
                    </a:ln>
                    <a:extLst>
                      <a:ext uri="{53640926-AAD7-44D8-BBD7-CCE9431645EC}">
                        <a14:shadowObscured xmlns:a14="http://schemas.microsoft.com/office/drawing/2010/main"/>
                      </a:ext>
                    </a:extLst>
                  </pic:spPr>
                </pic:pic>
              </a:graphicData>
            </a:graphic>
          </wp:anchor>
        </w:drawing>
      </w:r>
    </w:p>
    <w:p w:rsidR="000D2E84" w:rsidRPr="00307B81" w:rsidRDefault="000D2E84" w:rsidP="000D2E84">
      <w:pPr>
        <w:tabs>
          <w:tab w:val="left" w:pos="4140"/>
        </w:tabs>
        <w:spacing w:after="0" w:line="240" w:lineRule="auto"/>
        <w:ind w:right="4314"/>
        <w:jc w:val="both"/>
        <w:rPr>
          <w:rFonts w:ascii="Times New Roman" w:eastAsia="Times New Roman" w:hAnsi="Times New Roman" w:cs="Times New Roman"/>
          <w:b/>
          <w:sz w:val="28"/>
          <w:szCs w:val="28"/>
        </w:rPr>
      </w:pPr>
      <w:bookmarkStart w:id="0" w:name="_GoBack"/>
      <w:r w:rsidRPr="00307B81">
        <w:rPr>
          <w:rFonts w:ascii="Times New Roman" w:eastAsia="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Pr>
          <w:rFonts w:ascii="Times New Roman" w:eastAsia="Times New Roman" w:hAnsi="Times New Roman" w:cs="Times New Roman"/>
          <w:b/>
          <w:sz w:val="28"/>
          <w:szCs w:val="28"/>
        </w:rPr>
        <w:t>при осуществлении</w:t>
      </w:r>
      <w:r w:rsidRPr="00307B81">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земельно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контрол</w:t>
      </w:r>
      <w:r>
        <w:rPr>
          <w:rFonts w:ascii="Times New Roman" w:eastAsia="Times New Roman" w:hAnsi="Times New Roman" w:cs="Times New Roman"/>
          <w:b/>
          <w:sz w:val="28"/>
          <w:szCs w:val="28"/>
        </w:rPr>
        <w:t>я</w:t>
      </w:r>
      <w:r w:rsidRPr="00307B81">
        <w:rPr>
          <w:rFonts w:ascii="Times New Roman" w:eastAsia="Times New Roman" w:hAnsi="Times New Roman" w:cs="Times New Roman"/>
          <w:b/>
          <w:sz w:val="28"/>
          <w:szCs w:val="28"/>
        </w:rPr>
        <w:t xml:space="preserve"> на территории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Бардымского</w:t>
      </w:r>
      <w:proofErr w:type="spellEnd"/>
      <w:r>
        <w:rPr>
          <w:rFonts w:ascii="Times New Roman" w:eastAsia="Times New Roman" w:hAnsi="Times New Roman" w:cs="Times New Roman"/>
          <w:b/>
          <w:sz w:val="28"/>
          <w:szCs w:val="28"/>
        </w:rPr>
        <w:t xml:space="preserve"> муниципального округа </w:t>
      </w:r>
      <w:r w:rsidRPr="00307B81">
        <w:rPr>
          <w:rFonts w:ascii="Times New Roman" w:eastAsia="Times New Roman" w:hAnsi="Times New Roman" w:cs="Times New Roman"/>
          <w:b/>
          <w:sz w:val="28"/>
          <w:szCs w:val="28"/>
        </w:rPr>
        <w:t>на 202</w:t>
      </w:r>
      <w:r w:rsidR="00CE21A7">
        <w:rPr>
          <w:rFonts w:ascii="Times New Roman" w:eastAsia="Times New Roman" w:hAnsi="Times New Roman" w:cs="Times New Roman"/>
          <w:b/>
          <w:sz w:val="28"/>
          <w:szCs w:val="28"/>
        </w:rPr>
        <w:t>4</w:t>
      </w:r>
      <w:r w:rsidRPr="00307B81">
        <w:rPr>
          <w:rFonts w:ascii="Times New Roman" w:eastAsia="Times New Roman" w:hAnsi="Times New Roman" w:cs="Times New Roman"/>
          <w:b/>
          <w:sz w:val="28"/>
          <w:szCs w:val="28"/>
        </w:rPr>
        <w:t xml:space="preserve"> год </w:t>
      </w:r>
    </w:p>
    <w:bookmarkEnd w:id="0"/>
    <w:p w:rsidR="00EB050D" w:rsidRPr="00E406B6" w:rsidRDefault="00EB050D" w:rsidP="00BF46F7">
      <w:pPr>
        <w:spacing w:after="0" w:line="240" w:lineRule="auto"/>
        <w:ind w:right="5668"/>
        <w:rPr>
          <w:rFonts w:ascii="Times New Roman" w:hAnsi="Times New Roman" w:cs="Times New Roman"/>
          <w:b/>
          <w:sz w:val="28"/>
          <w:szCs w:val="28"/>
        </w:rPr>
      </w:pPr>
    </w:p>
    <w:p w:rsidR="00B73021" w:rsidRDefault="000D2E84" w:rsidP="000D2E84">
      <w:pPr>
        <w:spacing w:after="0" w:line="240" w:lineRule="auto"/>
        <w:ind w:firstLine="709"/>
        <w:jc w:val="both"/>
        <w:rPr>
          <w:rFonts w:ascii="Times New Roman" w:eastAsia="Calibri" w:hAnsi="Times New Roman" w:cs="Times New Roman"/>
          <w:sz w:val="28"/>
          <w:szCs w:val="28"/>
        </w:rPr>
      </w:pPr>
      <w:r w:rsidRPr="00307B81">
        <w:rPr>
          <w:rFonts w:ascii="Times New Roman" w:eastAsia="Calibri" w:hAnsi="Times New Roman" w:cs="Times New Roman"/>
          <w:color w:val="000000"/>
          <w:sz w:val="28"/>
          <w:szCs w:val="28"/>
        </w:rPr>
        <w:t>В соответствии со стать</w:t>
      </w:r>
      <w:r w:rsidR="00573656">
        <w:rPr>
          <w:rFonts w:ascii="Times New Roman" w:eastAsia="Calibri" w:hAnsi="Times New Roman" w:cs="Times New Roman"/>
          <w:color w:val="000000"/>
          <w:sz w:val="28"/>
          <w:szCs w:val="28"/>
        </w:rPr>
        <w:t>ей 44 Федерального закона от 31.07.</w:t>
      </w:r>
      <w:r w:rsidRPr="00307B81">
        <w:rPr>
          <w:rFonts w:ascii="Times New Roman" w:eastAsia="Calibri" w:hAnsi="Times New Roman" w:cs="Times New Roman"/>
          <w:color w:val="000000"/>
          <w:sz w:val="28"/>
          <w:szCs w:val="28"/>
        </w:rPr>
        <w:t>2021 № 248-ФЗ «О государственном контроле (надзоре) и муниципальном контроле в Российской Федерации», постановлением Правитель</w:t>
      </w:r>
      <w:r w:rsidR="00573656">
        <w:rPr>
          <w:rFonts w:ascii="Times New Roman" w:eastAsia="Calibri" w:hAnsi="Times New Roman" w:cs="Times New Roman"/>
          <w:color w:val="000000"/>
          <w:sz w:val="28"/>
          <w:szCs w:val="28"/>
        </w:rPr>
        <w:t>ства Российской Федерации от 25.06.</w:t>
      </w:r>
      <w:r w:rsidRPr="00307B81">
        <w:rPr>
          <w:rFonts w:ascii="Times New Roman" w:eastAsia="Calibri" w:hAnsi="Times New Roman" w:cs="Times New Roman"/>
          <w:color w:val="000000"/>
          <w:sz w:val="28"/>
          <w:szCs w:val="28"/>
        </w:rPr>
        <w:t xml:space="preserve">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w:t>
      </w:r>
      <w:proofErr w:type="spellStart"/>
      <w:r w:rsidR="00B73021">
        <w:rPr>
          <w:rFonts w:ascii="Times New Roman" w:eastAsia="Calibri" w:hAnsi="Times New Roman" w:cs="Times New Roman"/>
          <w:color w:val="000000"/>
          <w:sz w:val="28"/>
          <w:szCs w:val="28"/>
        </w:rPr>
        <w:t>Бардымского</w:t>
      </w:r>
      <w:proofErr w:type="spellEnd"/>
      <w:r w:rsidR="00B73021">
        <w:rPr>
          <w:rFonts w:ascii="Times New Roman" w:eastAsia="Calibri" w:hAnsi="Times New Roman" w:cs="Times New Roman"/>
          <w:color w:val="000000"/>
          <w:sz w:val="28"/>
          <w:szCs w:val="28"/>
        </w:rPr>
        <w:t xml:space="preserve"> муниципального округа Пермского края</w:t>
      </w:r>
      <w:r w:rsidRPr="00307B81">
        <w:rPr>
          <w:rFonts w:ascii="Times New Roman" w:eastAsia="Calibri" w:hAnsi="Times New Roman" w:cs="Times New Roman"/>
          <w:color w:val="000000"/>
          <w:sz w:val="28"/>
          <w:szCs w:val="28"/>
        </w:rPr>
        <w:t xml:space="preserve"> от </w:t>
      </w:r>
      <w:r w:rsidR="00B73021">
        <w:rPr>
          <w:rFonts w:ascii="Times New Roman" w:eastAsia="Calibri" w:hAnsi="Times New Roman" w:cs="Times New Roman"/>
          <w:color w:val="000000"/>
          <w:sz w:val="28"/>
          <w:szCs w:val="28"/>
        </w:rPr>
        <w:t>30</w:t>
      </w:r>
      <w:r w:rsidRPr="00307B81">
        <w:rPr>
          <w:rFonts w:ascii="Times New Roman" w:eastAsia="Calibri" w:hAnsi="Times New Roman" w:cs="Times New Roman"/>
          <w:color w:val="000000"/>
          <w:sz w:val="28"/>
          <w:szCs w:val="28"/>
        </w:rPr>
        <w:t>.0</w:t>
      </w:r>
      <w:r w:rsidR="00B73021">
        <w:rPr>
          <w:rFonts w:ascii="Times New Roman" w:eastAsia="Calibri" w:hAnsi="Times New Roman" w:cs="Times New Roman"/>
          <w:color w:val="000000"/>
          <w:sz w:val="28"/>
          <w:szCs w:val="28"/>
        </w:rPr>
        <w:t>9</w:t>
      </w:r>
      <w:r w:rsidRPr="00307B81">
        <w:rPr>
          <w:rFonts w:ascii="Times New Roman" w:eastAsia="Calibri" w:hAnsi="Times New Roman" w:cs="Times New Roman"/>
          <w:color w:val="000000"/>
          <w:sz w:val="28"/>
          <w:szCs w:val="28"/>
        </w:rPr>
        <w:t xml:space="preserve">.2021  № </w:t>
      </w:r>
      <w:r w:rsidR="00B73021">
        <w:rPr>
          <w:rFonts w:ascii="Times New Roman" w:eastAsia="Calibri" w:hAnsi="Times New Roman" w:cs="Times New Roman"/>
          <w:color w:val="000000"/>
          <w:sz w:val="28"/>
          <w:szCs w:val="28"/>
        </w:rPr>
        <w:t>323</w:t>
      </w:r>
      <w:r w:rsidRPr="00307B81">
        <w:rPr>
          <w:rFonts w:ascii="Times New Roman" w:eastAsia="Calibri" w:hAnsi="Times New Roman" w:cs="Times New Roman"/>
          <w:color w:val="000000"/>
          <w:sz w:val="28"/>
          <w:szCs w:val="28"/>
        </w:rPr>
        <w:t xml:space="preserve"> «Об утверждении Положения о муниципальном земельном контроле </w:t>
      </w:r>
      <w:r w:rsidR="00B73021">
        <w:rPr>
          <w:rFonts w:ascii="Times New Roman" w:eastAsia="Calibri" w:hAnsi="Times New Roman" w:cs="Times New Roman"/>
          <w:color w:val="000000"/>
          <w:sz w:val="28"/>
          <w:szCs w:val="28"/>
        </w:rPr>
        <w:t xml:space="preserve">в границах </w:t>
      </w:r>
      <w:proofErr w:type="spellStart"/>
      <w:r w:rsidR="00B73021">
        <w:rPr>
          <w:rFonts w:ascii="Times New Roman" w:eastAsia="Calibri" w:hAnsi="Times New Roman" w:cs="Times New Roman"/>
          <w:color w:val="000000"/>
          <w:sz w:val="28"/>
          <w:szCs w:val="28"/>
        </w:rPr>
        <w:t>Бардымского</w:t>
      </w:r>
      <w:proofErr w:type="spellEnd"/>
      <w:r w:rsidR="00B73021">
        <w:rPr>
          <w:rFonts w:ascii="Times New Roman" w:eastAsia="Calibri" w:hAnsi="Times New Roman" w:cs="Times New Roman"/>
          <w:color w:val="000000"/>
          <w:sz w:val="28"/>
          <w:szCs w:val="28"/>
        </w:rPr>
        <w:t xml:space="preserve"> муниципального округа Пермского края</w:t>
      </w:r>
      <w:r w:rsidRPr="00307B81">
        <w:rPr>
          <w:rFonts w:ascii="Times New Roman" w:eastAsia="Calibri" w:hAnsi="Times New Roman" w:cs="Times New Roman"/>
          <w:color w:val="000000"/>
          <w:sz w:val="28"/>
          <w:szCs w:val="28"/>
        </w:rPr>
        <w:t>», а</w:t>
      </w:r>
      <w:r w:rsidRPr="00307B81">
        <w:rPr>
          <w:rFonts w:ascii="Times New Roman" w:eastAsia="Calibri" w:hAnsi="Times New Roman" w:cs="Times New Roman"/>
          <w:sz w:val="28"/>
          <w:szCs w:val="28"/>
        </w:rPr>
        <w:t xml:space="preserve">дминистрация </w:t>
      </w:r>
      <w:proofErr w:type="spellStart"/>
      <w:r w:rsidR="00B73021">
        <w:rPr>
          <w:rFonts w:ascii="Times New Roman" w:eastAsia="Calibri" w:hAnsi="Times New Roman" w:cs="Times New Roman"/>
          <w:sz w:val="28"/>
          <w:szCs w:val="28"/>
        </w:rPr>
        <w:t>Бардымского</w:t>
      </w:r>
      <w:proofErr w:type="spellEnd"/>
      <w:r w:rsidR="00B73021">
        <w:rPr>
          <w:rFonts w:ascii="Times New Roman" w:eastAsia="Calibri" w:hAnsi="Times New Roman" w:cs="Times New Roman"/>
          <w:sz w:val="28"/>
          <w:szCs w:val="28"/>
        </w:rPr>
        <w:t xml:space="preserve"> муниципального округа</w:t>
      </w:r>
    </w:p>
    <w:p w:rsidR="000D2E84" w:rsidRPr="00307B81" w:rsidRDefault="00B73021" w:rsidP="00B730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r w:rsidR="000D2E84" w:rsidRPr="00307B81">
        <w:rPr>
          <w:rFonts w:ascii="Times New Roman" w:eastAsia="Calibri" w:hAnsi="Times New Roman" w:cs="Times New Roman"/>
          <w:sz w:val="28"/>
          <w:szCs w:val="28"/>
        </w:rPr>
        <w:t>:</w:t>
      </w:r>
    </w:p>
    <w:p w:rsidR="000D2E84" w:rsidRPr="00B73021" w:rsidRDefault="000D2E84" w:rsidP="00B73021">
      <w:pPr>
        <w:numPr>
          <w:ilvl w:val="0"/>
          <w:numId w:val="1"/>
        </w:numPr>
        <w:spacing w:after="0" w:line="240" w:lineRule="auto"/>
        <w:ind w:left="0" w:firstLine="720"/>
        <w:jc w:val="both"/>
        <w:rPr>
          <w:rFonts w:ascii="Times New Roman" w:eastAsia="Times New Roman" w:hAnsi="Times New Roman" w:cs="Times New Roman"/>
          <w:sz w:val="28"/>
          <w:szCs w:val="28"/>
        </w:rPr>
      </w:pPr>
      <w:r w:rsidRPr="00B73021">
        <w:rPr>
          <w:rFonts w:ascii="Times New Roman" w:eastAsia="Times New Roman" w:hAnsi="Times New Roman" w:cs="Times New Roman"/>
          <w:sz w:val="28"/>
          <w:szCs w:val="28"/>
        </w:rPr>
        <w:t>Утвердить Программу профилактики рисков причинения вреда</w:t>
      </w:r>
      <w:r w:rsidR="00B73021">
        <w:rPr>
          <w:rFonts w:ascii="Times New Roman" w:eastAsia="Times New Roman" w:hAnsi="Times New Roman" w:cs="Times New Roman"/>
          <w:sz w:val="28"/>
          <w:szCs w:val="28"/>
        </w:rPr>
        <w:t xml:space="preserve"> </w:t>
      </w:r>
      <w:r w:rsidRPr="00B73021">
        <w:rPr>
          <w:rFonts w:ascii="Times New Roman" w:eastAsia="Times New Roman" w:hAnsi="Times New Roman" w:cs="Times New Roman"/>
          <w:sz w:val="28"/>
          <w:szCs w:val="28"/>
        </w:rPr>
        <w:t xml:space="preserve">(ущерба) охраняемым законом ценностям по муниципальному земельному контролю на территории </w:t>
      </w:r>
      <w:proofErr w:type="spellStart"/>
      <w:r w:rsidR="00B73021">
        <w:rPr>
          <w:rFonts w:ascii="Times New Roman" w:eastAsia="Times New Roman" w:hAnsi="Times New Roman" w:cs="Times New Roman"/>
          <w:sz w:val="28"/>
          <w:szCs w:val="28"/>
        </w:rPr>
        <w:t>Бардымского</w:t>
      </w:r>
      <w:proofErr w:type="spellEnd"/>
      <w:r w:rsidR="00B73021">
        <w:rPr>
          <w:rFonts w:ascii="Times New Roman" w:eastAsia="Times New Roman" w:hAnsi="Times New Roman" w:cs="Times New Roman"/>
          <w:sz w:val="28"/>
          <w:szCs w:val="28"/>
        </w:rPr>
        <w:t xml:space="preserve"> муниципального округа Пермского края</w:t>
      </w:r>
      <w:r w:rsidR="00685C82">
        <w:rPr>
          <w:rFonts w:ascii="Times New Roman" w:eastAsia="Times New Roman" w:hAnsi="Times New Roman" w:cs="Times New Roman"/>
          <w:sz w:val="28"/>
          <w:szCs w:val="28"/>
        </w:rPr>
        <w:t xml:space="preserve"> на 202</w:t>
      </w:r>
      <w:r w:rsidR="00CE21A7">
        <w:rPr>
          <w:rFonts w:ascii="Times New Roman" w:eastAsia="Times New Roman" w:hAnsi="Times New Roman" w:cs="Times New Roman"/>
          <w:sz w:val="28"/>
          <w:szCs w:val="28"/>
        </w:rPr>
        <w:t>4</w:t>
      </w:r>
      <w:r w:rsidR="00685C82">
        <w:rPr>
          <w:rFonts w:ascii="Times New Roman" w:eastAsia="Times New Roman" w:hAnsi="Times New Roman" w:cs="Times New Roman"/>
          <w:sz w:val="28"/>
          <w:szCs w:val="28"/>
        </w:rPr>
        <w:t xml:space="preserve"> год</w:t>
      </w:r>
      <w:r w:rsidR="00153863">
        <w:rPr>
          <w:rFonts w:ascii="Times New Roman" w:eastAsia="Times New Roman" w:hAnsi="Times New Roman" w:cs="Times New Roman"/>
          <w:sz w:val="28"/>
          <w:szCs w:val="28"/>
        </w:rPr>
        <w:t xml:space="preserve">, согласно </w:t>
      </w:r>
      <w:proofErr w:type="gramStart"/>
      <w:r w:rsidR="00153863">
        <w:rPr>
          <w:rFonts w:ascii="Times New Roman" w:eastAsia="Times New Roman" w:hAnsi="Times New Roman" w:cs="Times New Roman"/>
          <w:sz w:val="28"/>
          <w:szCs w:val="28"/>
        </w:rPr>
        <w:t>приложению</w:t>
      </w:r>
      <w:proofErr w:type="gramEnd"/>
      <w:r w:rsidR="00153863">
        <w:rPr>
          <w:rFonts w:ascii="Times New Roman" w:eastAsia="Times New Roman" w:hAnsi="Times New Roman" w:cs="Times New Roman"/>
          <w:sz w:val="28"/>
          <w:szCs w:val="28"/>
        </w:rPr>
        <w:t xml:space="preserve"> к настоящему постановлению.</w:t>
      </w:r>
      <w:r w:rsidR="00B73021">
        <w:rPr>
          <w:rFonts w:ascii="Times New Roman" w:eastAsia="Times New Roman" w:hAnsi="Times New Roman" w:cs="Times New Roman"/>
          <w:sz w:val="28"/>
          <w:szCs w:val="28"/>
        </w:rPr>
        <w:t xml:space="preserve"> </w:t>
      </w:r>
    </w:p>
    <w:p w:rsidR="000D2E84" w:rsidRPr="00307B81" w:rsidRDefault="000D2E84" w:rsidP="000D2E84">
      <w:pPr>
        <w:spacing w:after="0" w:line="240" w:lineRule="auto"/>
        <w:ind w:firstLine="720"/>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2. </w:t>
      </w:r>
      <w:r w:rsidR="00D73672">
        <w:rPr>
          <w:rFonts w:ascii="Times New Roman" w:hAnsi="Times New Roman" w:cs="Times New Roman"/>
          <w:sz w:val="28"/>
          <w:szCs w:val="28"/>
        </w:rPr>
        <w:t xml:space="preserve">Постановление </w:t>
      </w:r>
      <w:r w:rsidR="001B3DE5" w:rsidRPr="001B3DE5">
        <w:rPr>
          <w:rFonts w:ascii="Times New Roman" w:hAnsi="Times New Roman" w:cs="Times New Roman"/>
          <w:sz w:val="28"/>
          <w:szCs w:val="28"/>
        </w:rPr>
        <w:t>разместить на</w:t>
      </w:r>
      <w:r w:rsidR="001B3DE5">
        <w:rPr>
          <w:rFonts w:ascii="Times New Roman" w:hAnsi="Times New Roman" w:cs="Times New Roman"/>
          <w:sz w:val="28"/>
          <w:szCs w:val="28"/>
        </w:rPr>
        <w:t xml:space="preserve"> официальном</w:t>
      </w:r>
      <w:r w:rsidR="001B3DE5" w:rsidRPr="001B3DE5">
        <w:rPr>
          <w:rFonts w:ascii="Times New Roman" w:hAnsi="Times New Roman" w:cs="Times New Roman"/>
          <w:sz w:val="28"/>
          <w:szCs w:val="28"/>
        </w:rPr>
        <w:t xml:space="preserve"> сайте </w:t>
      </w:r>
      <w:proofErr w:type="spellStart"/>
      <w:r w:rsidR="001B3DE5" w:rsidRPr="001B3DE5">
        <w:rPr>
          <w:rFonts w:ascii="Times New Roman" w:hAnsi="Times New Roman" w:cs="Times New Roman"/>
          <w:sz w:val="28"/>
          <w:szCs w:val="28"/>
        </w:rPr>
        <w:t>Бардымского</w:t>
      </w:r>
      <w:proofErr w:type="spellEnd"/>
      <w:r w:rsidR="001B3DE5" w:rsidRPr="001B3DE5">
        <w:rPr>
          <w:rFonts w:ascii="Times New Roman" w:hAnsi="Times New Roman" w:cs="Times New Roman"/>
          <w:sz w:val="28"/>
          <w:szCs w:val="28"/>
        </w:rPr>
        <w:t xml:space="preserve"> муниципального </w:t>
      </w:r>
      <w:r w:rsidR="001B3DE5">
        <w:rPr>
          <w:rFonts w:ascii="Times New Roman" w:hAnsi="Times New Roman" w:cs="Times New Roman"/>
          <w:sz w:val="28"/>
          <w:szCs w:val="28"/>
        </w:rPr>
        <w:t>округа</w:t>
      </w:r>
      <w:r w:rsidR="001B3DE5" w:rsidRPr="001B3DE5">
        <w:rPr>
          <w:rFonts w:ascii="Times New Roman" w:hAnsi="Times New Roman" w:cs="Times New Roman"/>
          <w:sz w:val="28"/>
          <w:szCs w:val="28"/>
        </w:rPr>
        <w:t xml:space="preserve"> Пермского края</w:t>
      </w:r>
      <w:r w:rsidR="00F232C8">
        <w:rPr>
          <w:rFonts w:ascii="Times New Roman" w:hAnsi="Times New Roman" w:cs="Times New Roman"/>
          <w:sz w:val="28"/>
          <w:szCs w:val="28"/>
        </w:rPr>
        <w:t xml:space="preserve"> </w:t>
      </w:r>
      <w:proofErr w:type="spellStart"/>
      <w:r w:rsidR="001B3DE5">
        <w:rPr>
          <w:rFonts w:ascii="Times New Roman" w:hAnsi="Times New Roman" w:cs="Times New Roman"/>
          <w:sz w:val="28"/>
          <w:szCs w:val="28"/>
        </w:rPr>
        <w:t>барда.рф</w:t>
      </w:r>
      <w:proofErr w:type="spellEnd"/>
      <w:r w:rsidRPr="001B3DE5">
        <w:rPr>
          <w:rFonts w:ascii="Times New Roman" w:eastAsia="Times New Roman" w:hAnsi="Times New Roman" w:cs="Times New Roman"/>
          <w:sz w:val="28"/>
          <w:szCs w:val="28"/>
        </w:rPr>
        <w:t>.</w:t>
      </w:r>
    </w:p>
    <w:p w:rsidR="000D2E84" w:rsidRPr="00307B81" w:rsidRDefault="000D2E84" w:rsidP="000D2E84">
      <w:pPr>
        <w:spacing w:after="0" w:line="240" w:lineRule="auto"/>
        <w:ind w:firstLine="708"/>
        <w:jc w:val="both"/>
        <w:rPr>
          <w:rFonts w:ascii="Times New Roman" w:eastAsia="Times New Roman" w:hAnsi="Times New Roman" w:cs="Times New Roman"/>
          <w:sz w:val="28"/>
          <w:szCs w:val="28"/>
        </w:rPr>
      </w:pPr>
      <w:r w:rsidRPr="00307B81">
        <w:rPr>
          <w:rFonts w:ascii="Times New Roman" w:eastAsia="Times New Roman" w:hAnsi="Times New Roman" w:cs="Times New Roman"/>
          <w:color w:val="000000"/>
          <w:sz w:val="28"/>
          <w:szCs w:val="28"/>
        </w:rPr>
        <w:t>3.</w:t>
      </w:r>
      <w:r w:rsidRPr="00307B81">
        <w:rPr>
          <w:rFonts w:ascii="Calibri" w:eastAsia="Times New Roman" w:hAnsi="Calibri" w:cs="Times New Roman"/>
          <w:color w:val="000000"/>
          <w:sz w:val="28"/>
          <w:szCs w:val="28"/>
        </w:rPr>
        <w:t> </w:t>
      </w:r>
      <w:r w:rsidRPr="00307B81">
        <w:rPr>
          <w:rFonts w:ascii="Times New Roman" w:eastAsia="Times New Roman" w:hAnsi="Times New Roman" w:cs="Times New Roman"/>
          <w:sz w:val="28"/>
          <w:szCs w:val="28"/>
        </w:rPr>
        <w:t xml:space="preserve">Настоящее постановление вступает в силу </w:t>
      </w:r>
      <w:r w:rsidR="001B3DE5">
        <w:rPr>
          <w:rFonts w:ascii="Times New Roman" w:eastAsia="Times New Roman" w:hAnsi="Times New Roman" w:cs="Times New Roman"/>
          <w:sz w:val="28"/>
          <w:szCs w:val="28"/>
        </w:rPr>
        <w:t>со</w:t>
      </w:r>
      <w:r w:rsidRPr="00307B81">
        <w:rPr>
          <w:rFonts w:ascii="Times New Roman" w:eastAsia="Times New Roman" w:hAnsi="Times New Roman" w:cs="Times New Roman"/>
          <w:sz w:val="28"/>
          <w:szCs w:val="28"/>
        </w:rPr>
        <w:t xml:space="preserve"> дня </w:t>
      </w:r>
      <w:r w:rsidR="00296B77">
        <w:rPr>
          <w:rFonts w:ascii="Times New Roman" w:eastAsia="Times New Roman" w:hAnsi="Times New Roman" w:cs="Times New Roman"/>
          <w:sz w:val="28"/>
          <w:szCs w:val="28"/>
        </w:rPr>
        <w:t>подписания</w:t>
      </w:r>
      <w:r w:rsidRPr="00307B81">
        <w:rPr>
          <w:rFonts w:ascii="Times New Roman" w:eastAsia="Times New Roman" w:hAnsi="Times New Roman" w:cs="Times New Roman"/>
          <w:sz w:val="28"/>
          <w:szCs w:val="28"/>
        </w:rPr>
        <w:t>.</w:t>
      </w:r>
    </w:p>
    <w:p w:rsidR="000D2E84" w:rsidRPr="001B3DE5"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4. </w:t>
      </w:r>
      <w:r w:rsidR="001B3DE5" w:rsidRPr="001B3DE5">
        <w:rPr>
          <w:rFonts w:ascii="Times New Roman" w:hAnsi="Times New Roman" w:cs="Times New Roman"/>
          <w:sz w:val="28"/>
          <w:szCs w:val="28"/>
        </w:rPr>
        <w:t xml:space="preserve">Контроль исполнения постановления возложить на заместителя главы администрации </w:t>
      </w:r>
      <w:proofErr w:type="spellStart"/>
      <w:r w:rsidR="001B3DE5" w:rsidRPr="001B3DE5">
        <w:rPr>
          <w:rFonts w:ascii="Times New Roman" w:hAnsi="Times New Roman" w:cs="Times New Roman"/>
          <w:sz w:val="28"/>
          <w:szCs w:val="28"/>
        </w:rPr>
        <w:t>Бардымского</w:t>
      </w:r>
      <w:proofErr w:type="spellEnd"/>
      <w:r w:rsidR="001B3DE5" w:rsidRPr="001B3DE5">
        <w:rPr>
          <w:rFonts w:ascii="Times New Roman" w:hAnsi="Times New Roman" w:cs="Times New Roman"/>
          <w:sz w:val="28"/>
          <w:szCs w:val="28"/>
        </w:rPr>
        <w:t xml:space="preserve"> муниципального округа по экономическому развитию </w:t>
      </w:r>
      <w:proofErr w:type="spellStart"/>
      <w:r w:rsidR="00CE21A7">
        <w:rPr>
          <w:rFonts w:ascii="Times New Roman" w:hAnsi="Times New Roman" w:cs="Times New Roman"/>
          <w:sz w:val="28"/>
          <w:szCs w:val="28"/>
        </w:rPr>
        <w:t>Акчардакову</w:t>
      </w:r>
      <w:proofErr w:type="spellEnd"/>
      <w:r w:rsidR="00CE21A7">
        <w:rPr>
          <w:rFonts w:ascii="Times New Roman" w:hAnsi="Times New Roman" w:cs="Times New Roman"/>
          <w:sz w:val="28"/>
          <w:szCs w:val="28"/>
        </w:rPr>
        <w:t xml:space="preserve"> Г.И</w:t>
      </w:r>
      <w:r w:rsidR="001B3DE5" w:rsidRPr="001B3DE5">
        <w:rPr>
          <w:rFonts w:ascii="Times New Roman" w:hAnsi="Times New Roman" w:cs="Times New Roman"/>
          <w:sz w:val="28"/>
          <w:szCs w:val="28"/>
        </w:rPr>
        <w:t>.</w:t>
      </w:r>
    </w:p>
    <w:p w:rsidR="000D2E84"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2E84" w:rsidRPr="00307B81"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07B8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 муниципального округа</w:t>
      </w:r>
      <w:r w:rsidRPr="00307B81">
        <w:rPr>
          <w:rFonts w:ascii="Times New Roman" w:eastAsia="Times New Roman" w:hAnsi="Times New Roman" w:cs="Times New Roman"/>
          <w:sz w:val="28"/>
          <w:szCs w:val="28"/>
        </w:rPr>
        <w:t xml:space="preserve"> – </w:t>
      </w:r>
    </w:p>
    <w:p w:rsidR="000D2E84"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главы администрац</w:t>
      </w:r>
      <w:r>
        <w:rPr>
          <w:rFonts w:ascii="Times New Roman" w:eastAsia="Times New Roman" w:hAnsi="Times New Roman" w:cs="Times New Roman"/>
          <w:sz w:val="28"/>
          <w:szCs w:val="28"/>
        </w:rPr>
        <w:t xml:space="preserve">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w:t>
      </w:r>
    </w:p>
    <w:p w:rsidR="00EB050D" w:rsidRDefault="000D2E84" w:rsidP="001B3D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округа</w:t>
      </w:r>
      <w:r>
        <w:rPr>
          <w:rFonts w:ascii="Times New Roman" w:eastAsia="Times New Roman" w:hAnsi="Times New Roman" w:cs="Times New Roman"/>
          <w:sz w:val="28"/>
          <w:szCs w:val="28"/>
        </w:rPr>
        <w:tab/>
      </w:r>
      <w:r w:rsidRPr="00307B81">
        <w:rPr>
          <w:rFonts w:ascii="Times New Roman" w:eastAsia="Times New Roman" w:hAnsi="Times New Roman" w:cs="Times New Roman"/>
          <w:sz w:val="28"/>
          <w:szCs w:val="28"/>
        </w:rPr>
        <w:t xml:space="preserve"> </w:t>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Х.Г. </w:t>
      </w:r>
      <w:proofErr w:type="spellStart"/>
      <w:r>
        <w:rPr>
          <w:rFonts w:ascii="Times New Roman" w:eastAsia="Times New Roman" w:hAnsi="Times New Roman" w:cs="Times New Roman"/>
          <w:sz w:val="28"/>
          <w:szCs w:val="28"/>
        </w:rPr>
        <w:t>Алапанов</w:t>
      </w:r>
      <w:proofErr w:type="spellEnd"/>
    </w:p>
    <w:p w:rsidR="00F62F04" w:rsidRDefault="00F62F04" w:rsidP="00F62F04">
      <w:pPr>
        <w:widowControl w:val="0"/>
        <w:autoSpaceDE w:val="0"/>
        <w:autoSpaceDN w:val="0"/>
        <w:adjustRightInd w:val="0"/>
        <w:spacing w:after="0" w:line="280" w:lineRule="exact"/>
        <w:jc w:val="right"/>
        <w:outlineLvl w:val="0"/>
        <w:rPr>
          <w:rFonts w:ascii="Times New Roman" w:hAnsi="Times New Roman"/>
          <w:sz w:val="28"/>
          <w:szCs w:val="28"/>
        </w:rPr>
      </w:pPr>
    </w:p>
    <w:p w:rsidR="00296B77" w:rsidRDefault="00296B77" w:rsidP="00F62F04">
      <w:pPr>
        <w:widowControl w:val="0"/>
        <w:autoSpaceDE w:val="0"/>
        <w:autoSpaceDN w:val="0"/>
        <w:adjustRightInd w:val="0"/>
        <w:spacing w:after="0" w:line="280" w:lineRule="exact"/>
        <w:jc w:val="right"/>
        <w:outlineLvl w:val="0"/>
        <w:rPr>
          <w:rFonts w:ascii="Times New Roman" w:hAnsi="Times New Roman"/>
          <w:sz w:val="28"/>
          <w:szCs w:val="28"/>
        </w:rPr>
      </w:pPr>
    </w:p>
    <w:p w:rsidR="001B3DE5" w:rsidRDefault="001B3DE5" w:rsidP="00F62F04">
      <w:pPr>
        <w:widowControl w:val="0"/>
        <w:autoSpaceDE w:val="0"/>
        <w:autoSpaceDN w:val="0"/>
        <w:adjustRightInd w:val="0"/>
        <w:spacing w:after="0" w:line="280" w:lineRule="exact"/>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1B3DE5" w:rsidRDefault="001B3DE5" w:rsidP="00F62F04">
      <w:pPr>
        <w:widowControl w:val="0"/>
        <w:autoSpaceDE w:val="0"/>
        <w:autoSpaceDN w:val="0"/>
        <w:adjustRightInd w:val="0"/>
        <w:spacing w:after="0" w:line="280" w:lineRule="exact"/>
        <w:ind w:left="4248" w:firstLine="708"/>
        <w:jc w:val="right"/>
        <w:outlineLvl w:val="0"/>
        <w:rPr>
          <w:rFonts w:ascii="Times New Roman" w:hAnsi="Times New Roman"/>
          <w:sz w:val="28"/>
          <w:szCs w:val="28"/>
        </w:rPr>
      </w:pPr>
      <w:r>
        <w:rPr>
          <w:rFonts w:ascii="Times New Roman" w:hAnsi="Times New Roman"/>
          <w:sz w:val="28"/>
          <w:szCs w:val="28"/>
        </w:rPr>
        <w:t xml:space="preserve">       к постановлению администрации </w:t>
      </w:r>
    </w:p>
    <w:p w:rsidR="001B3DE5" w:rsidRPr="00921FE6" w:rsidRDefault="001B3DE5" w:rsidP="00F62F04">
      <w:pPr>
        <w:widowControl w:val="0"/>
        <w:autoSpaceDE w:val="0"/>
        <w:autoSpaceDN w:val="0"/>
        <w:adjustRightInd w:val="0"/>
        <w:spacing w:after="0" w:line="280" w:lineRule="exact"/>
        <w:ind w:left="2124" w:firstLine="708"/>
        <w:jc w:val="right"/>
        <w:outlineLvl w:val="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w:t>
      </w:r>
      <w:r w:rsidRPr="00921FE6">
        <w:rPr>
          <w:rFonts w:ascii="Times New Roman" w:hAnsi="Times New Roman"/>
          <w:sz w:val="28"/>
          <w:szCs w:val="28"/>
        </w:rPr>
        <w:t>ардымского</w:t>
      </w:r>
      <w:proofErr w:type="spellEnd"/>
      <w:r w:rsidRPr="00921FE6">
        <w:rPr>
          <w:rFonts w:ascii="Times New Roman" w:hAnsi="Times New Roman"/>
          <w:sz w:val="28"/>
          <w:szCs w:val="28"/>
        </w:rPr>
        <w:t xml:space="preserve"> муниципального</w:t>
      </w:r>
      <w:r>
        <w:rPr>
          <w:rFonts w:ascii="Times New Roman" w:hAnsi="Times New Roman"/>
          <w:sz w:val="28"/>
          <w:szCs w:val="28"/>
        </w:rPr>
        <w:t xml:space="preserve"> округа</w:t>
      </w:r>
    </w:p>
    <w:p w:rsidR="001B3DE5" w:rsidRPr="00921FE6" w:rsidRDefault="001B3DE5" w:rsidP="00F62F04">
      <w:pPr>
        <w:widowControl w:val="0"/>
        <w:autoSpaceDE w:val="0"/>
        <w:autoSpaceDN w:val="0"/>
        <w:adjustRightInd w:val="0"/>
        <w:spacing w:after="0" w:line="280" w:lineRule="exact"/>
        <w:jc w:val="right"/>
        <w:rPr>
          <w:rFonts w:ascii="Times New Roman" w:hAnsi="Times New Roman"/>
          <w:sz w:val="28"/>
          <w:szCs w:val="28"/>
        </w:rPr>
      </w:pPr>
      <w:r w:rsidRPr="00921FE6">
        <w:rPr>
          <w:rFonts w:ascii="Times New Roman" w:hAnsi="Times New Roman"/>
          <w:sz w:val="28"/>
          <w:szCs w:val="28"/>
        </w:rPr>
        <w:t>от</w:t>
      </w:r>
      <w:r>
        <w:rPr>
          <w:rFonts w:ascii="Times New Roman" w:hAnsi="Times New Roman"/>
          <w:sz w:val="28"/>
          <w:szCs w:val="28"/>
        </w:rPr>
        <w:t>____</w:t>
      </w:r>
      <w:r w:rsidRPr="00921FE6">
        <w:rPr>
          <w:rFonts w:ascii="Times New Roman" w:hAnsi="Times New Roman"/>
          <w:sz w:val="28"/>
          <w:szCs w:val="28"/>
        </w:rPr>
        <w:t>_________</w:t>
      </w:r>
      <w:r>
        <w:rPr>
          <w:rFonts w:ascii="Times New Roman" w:hAnsi="Times New Roman"/>
          <w:sz w:val="28"/>
          <w:szCs w:val="28"/>
        </w:rPr>
        <w:t>__</w:t>
      </w:r>
      <w:r w:rsidRPr="00921FE6">
        <w:rPr>
          <w:rFonts w:ascii="Times New Roman" w:hAnsi="Times New Roman"/>
          <w:sz w:val="28"/>
          <w:szCs w:val="28"/>
        </w:rPr>
        <w:t>№</w:t>
      </w:r>
      <w:r>
        <w:rPr>
          <w:rFonts w:ascii="Times New Roman" w:hAnsi="Times New Roman"/>
          <w:sz w:val="28"/>
          <w:szCs w:val="28"/>
        </w:rPr>
        <w:t>___</w:t>
      </w:r>
      <w:r w:rsidRPr="00921FE6">
        <w:rPr>
          <w:rFonts w:ascii="Times New Roman" w:hAnsi="Times New Roman"/>
          <w:sz w:val="28"/>
          <w:szCs w:val="28"/>
        </w:rPr>
        <w:t>___________</w:t>
      </w:r>
    </w:p>
    <w:p w:rsidR="001B3DE5" w:rsidRDefault="001B3DE5" w:rsidP="00F62F04">
      <w:pPr>
        <w:spacing w:after="0" w:line="280" w:lineRule="exact"/>
        <w:jc w:val="both"/>
        <w:rPr>
          <w:rFonts w:ascii="Times New Roman" w:hAnsi="Times New Roman" w:cs="Times New Roman"/>
          <w:sz w:val="28"/>
          <w:szCs w:val="28"/>
        </w:rPr>
      </w:pP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ПРОГРАММ</w:t>
      </w:r>
      <w:r>
        <w:rPr>
          <w:rFonts w:ascii="Times New Roman" w:eastAsia="Times New Roman" w:hAnsi="Times New Roman" w:cs="Times New Roman"/>
          <w:b/>
          <w:sz w:val="28"/>
          <w:szCs w:val="28"/>
        </w:rPr>
        <w:t>А</w:t>
      </w:r>
      <w:r w:rsidRPr="00FD17B7">
        <w:rPr>
          <w:rFonts w:ascii="Times New Roman" w:eastAsia="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МУНИЦИПАЛЬНОГО ЗЕМЕЛЬНОГО КОНТРОЛЯ </w:t>
      </w:r>
      <w:r>
        <w:rPr>
          <w:rFonts w:ascii="Times New Roman" w:eastAsia="Times New Roman" w:hAnsi="Times New Roman" w:cs="Times New Roman"/>
          <w:b/>
          <w:sz w:val="28"/>
          <w:szCs w:val="28"/>
        </w:rPr>
        <w:t xml:space="preserve">НА ТЕРРИТОРИИ БАРДЫМСКОГО МУНИЦИПАЛЬНОГО ОКРУГА </w:t>
      </w:r>
      <w:proofErr w:type="gramStart"/>
      <w:r>
        <w:rPr>
          <w:rFonts w:ascii="Times New Roman" w:eastAsia="Times New Roman" w:hAnsi="Times New Roman" w:cs="Times New Roman"/>
          <w:b/>
          <w:sz w:val="28"/>
          <w:szCs w:val="28"/>
        </w:rPr>
        <w:t xml:space="preserve">НА </w:t>
      </w:r>
      <w:r w:rsidRPr="00FD17B7">
        <w:rPr>
          <w:rFonts w:ascii="Times New Roman" w:eastAsia="Times New Roman" w:hAnsi="Times New Roman" w:cs="Times New Roman"/>
          <w:b/>
          <w:sz w:val="28"/>
          <w:szCs w:val="28"/>
        </w:rPr>
        <w:t xml:space="preserve"> 202</w:t>
      </w:r>
      <w:r w:rsidR="00CE21A7">
        <w:rPr>
          <w:rFonts w:ascii="Times New Roman" w:eastAsia="Times New Roman" w:hAnsi="Times New Roman" w:cs="Times New Roman"/>
          <w:b/>
          <w:sz w:val="28"/>
          <w:szCs w:val="28"/>
        </w:rPr>
        <w:t>4</w:t>
      </w:r>
      <w:proofErr w:type="gramEnd"/>
      <w:r>
        <w:rPr>
          <w:rFonts w:ascii="Times New Roman" w:eastAsia="Times New Roman" w:hAnsi="Times New Roman" w:cs="Times New Roman"/>
          <w:b/>
          <w:sz w:val="28"/>
          <w:szCs w:val="28"/>
        </w:rPr>
        <w:t xml:space="preserve"> ГОД</w:t>
      </w: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1. Программа профилактики рисков причинения вреда (ущерба) охраняемым законом ценностям </w:t>
      </w:r>
      <w:r>
        <w:rPr>
          <w:rFonts w:ascii="Times New Roman" w:eastAsia="Times New Roman" w:hAnsi="Times New Roman" w:cs="Times New Roman"/>
          <w:sz w:val="28"/>
          <w:szCs w:val="28"/>
        </w:rPr>
        <w:t xml:space="preserve"> при осуществлении муниципального земельного контроля на территории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r w:rsidRPr="00FD17B7">
        <w:rPr>
          <w:rFonts w:ascii="Times New Roman" w:eastAsia="Times New Roman" w:hAnsi="Times New Roman" w:cs="Times New Roman"/>
          <w:sz w:val="28"/>
          <w:szCs w:val="28"/>
        </w:rPr>
        <w:t>(далее – программа профилактики) на 202</w:t>
      </w:r>
      <w:r w:rsidR="00CE21A7">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xml:space="preserve">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B3DE5" w:rsidRPr="00FD17B7" w:rsidRDefault="001B3DE5" w:rsidP="00F62F04">
      <w:pPr>
        <w:widowControl w:val="0"/>
        <w:autoSpaceDE w:val="0"/>
        <w:autoSpaceDN w:val="0"/>
        <w:spacing w:before="220" w:after="0" w:line="280" w:lineRule="exact"/>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 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 Программа профилактики реализуется в 202</w:t>
      </w:r>
      <w:r w:rsidR="00CE21A7">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xml:space="preserve"> году и содержит информацию о текущем состоянии осуществления муниципального земельного контроля, перечень профилактических мероприятий на 202</w:t>
      </w:r>
      <w:r w:rsidR="00CE21A7">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xml:space="preserve">. В соответствии с пунктом </w:t>
      </w:r>
      <w:r>
        <w:rPr>
          <w:rFonts w:ascii="Times New Roman" w:eastAsia="Times New Roman" w:hAnsi="Times New Roman" w:cs="Times New Roman"/>
          <w:sz w:val="28"/>
          <w:szCs w:val="28"/>
        </w:rPr>
        <w:t>1.5 раздела 1 П</w:t>
      </w:r>
      <w:r w:rsidRPr="00FD17B7">
        <w:rPr>
          <w:rFonts w:ascii="Times New Roman" w:eastAsia="Times New Roman" w:hAnsi="Times New Roman" w:cs="Times New Roman"/>
          <w:sz w:val="28"/>
          <w:szCs w:val="28"/>
        </w:rPr>
        <w:t xml:space="preserve">оложения о </w:t>
      </w:r>
      <w:r>
        <w:rPr>
          <w:rFonts w:ascii="Times New Roman" w:eastAsia="Times New Roman" w:hAnsi="Times New Roman" w:cs="Times New Roman"/>
          <w:sz w:val="28"/>
          <w:szCs w:val="28"/>
        </w:rPr>
        <w:t xml:space="preserve">муниципальном земельном контроле на территории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w:t>
      </w:r>
      <w:r w:rsidRPr="00FD17B7">
        <w:rPr>
          <w:rFonts w:ascii="Times New Roman" w:eastAsia="Times New Roman" w:hAnsi="Times New Roman" w:cs="Times New Roman"/>
          <w:sz w:val="28"/>
          <w:szCs w:val="28"/>
        </w:rPr>
        <w:t xml:space="preserve">, утвержденного решением  Думы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r w:rsidRPr="00FD17B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FD17B7">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FD17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323</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w:t>
      </w:r>
      <w:r w:rsidR="00573656">
        <w:rPr>
          <w:rFonts w:ascii="Times New Roman" w:eastAsia="Times New Roman" w:hAnsi="Times New Roman" w:cs="Times New Roman"/>
          <w:sz w:val="28"/>
          <w:szCs w:val="28"/>
        </w:rPr>
        <w:t xml:space="preserve">, в лице Управления по земельно-имущественным вопросам администрации </w:t>
      </w:r>
      <w:proofErr w:type="spellStart"/>
      <w:r w:rsidR="00573656">
        <w:rPr>
          <w:rFonts w:ascii="Times New Roman" w:eastAsia="Times New Roman" w:hAnsi="Times New Roman" w:cs="Times New Roman"/>
          <w:sz w:val="28"/>
          <w:szCs w:val="28"/>
        </w:rPr>
        <w:t>Бардымского</w:t>
      </w:r>
      <w:proofErr w:type="spellEnd"/>
      <w:r w:rsidR="00573656">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 xml:space="preserve"> (далее – Контрольный орган) </w:t>
      </w:r>
      <w:r w:rsidRPr="00FD17B7">
        <w:rPr>
          <w:rFonts w:ascii="Times New Roman" w:eastAsia="Times New Roman" w:hAnsi="Times New Roman" w:cs="Times New Roman"/>
          <w:sz w:val="28"/>
          <w:szCs w:val="28"/>
        </w:rPr>
        <w:t>осуществляет муниципальный земельный контроль в соответствии с действующим законодательством и нормативными правовыми актами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w:t>
      </w:r>
      <w:r w:rsidRPr="00FD17B7">
        <w:rPr>
          <w:rFonts w:ascii="Times New Roman" w:eastAsia="Times New Roman" w:hAnsi="Times New Roman" w:cs="Times New Roman"/>
          <w:sz w:val="28"/>
          <w:szCs w:val="28"/>
        </w:rPr>
        <w:t>.</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17B7">
        <w:rPr>
          <w:rFonts w:ascii="Times New Roman" w:eastAsia="Times New Roman" w:hAnsi="Times New Roman" w:cs="Times New Roman"/>
          <w:sz w:val="28"/>
          <w:szCs w:val="28"/>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w:t>
      </w:r>
      <w:r w:rsidRPr="00FD17B7">
        <w:rPr>
          <w:rFonts w:ascii="Times New Roman" w:eastAsia="Times New Roman" w:hAnsi="Times New Roman" w:cs="Times New Roman"/>
          <w:sz w:val="28"/>
          <w:szCs w:val="28"/>
        </w:rPr>
        <w:lastRenderedPageBreak/>
        <w:t>мероприятий.</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Сведения о проведенных в 202</w:t>
      </w:r>
      <w:r w:rsidR="00CE21A7">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xml:space="preserve"> году мероприятиях по профилактике нарушений обязательных требований земельного законодательства. </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Сведения о проведенных в 202</w:t>
      </w:r>
      <w:r w:rsidR="00CE21A7">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xml:space="preserve"> году мероприятиях по муниципальному земельному контролю.</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D17B7">
        <w:rPr>
          <w:rFonts w:ascii="Times New Roman" w:eastAsia="Times New Roman" w:hAnsi="Times New Roman" w:cs="Times New Roman"/>
          <w:sz w:val="28"/>
          <w:szCs w:val="28"/>
        </w:rPr>
        <w:t>. Проблемы, на решение которых направлена программа профилактики: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улучшение информационного обеспечения деятельности </w:t>
      </w:r>
      <w:r>
        <w:rPr>
          <w:rFonts w:ascii="Times New Roman" w:eastAsia="Times New Roman" w:hAnsi="Times New Roman" w:cs="Times New Roman"/>
          <w:sz w:val="28"/>
          <w:szCs w:val="28"/>
        </w:rPr>
        <w:t>Контрольного органа</w:t>
      </w:r>
      <w:r w:rsidRPr="00FD17B7">
        <w:rPr>
          <w:rFonts w:ascii="Times New Roman" w:eastAsia="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D17B7">
        <w:rPr>
          <w:rFonts w:ascii="Times New Roman" w:eastAsia="Times New Roman" w:hAnsi="Times New Roman" w:cs="Times New Roman"/>
          <w:sz w:val="28"/>
          <w:szCs w:val="28"/>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sidR="00573656">
        <w:rPr>
          <w:rFonts w:ascii="Times New Roman" w:eastAsia="Times New Roman" w:hAnsi="Times New Roman" w:cs="Times New Roman"/>
          <w:sz w:val="28"/>
          <w:szCs w:val="28"/>
        </w:rPr>
        <w:t xml:space="preserve">главе муниципального округа – главе администрации </w:t>
      </w:r>
      <w:proofErr w:type="spellStart"/>
      <w:r w:rsidR="00573656">
        <w:rPr>
          <w:rFonts w:ascii="Times New Roman" w:eastAsia="Times New Roman" w:hAnsi="Times New Roman" w:cs="Times New Roman"/>
          <w:sz w:val="28"/>
          <w:szCs w:val="28"/>
        </w:rPr>
        <w:t>Бардымского</w:t>
      </w:r>
      <w:proofErr w:type="spellEnd"/>
      <w:r w:rsidR="00573656">
        <w:rPr>
          <w:rFonts w:ascii="Times New Roman" w:eastAsia="Times New Roman" w:hAnsi="Times New Roman" w:cs="Times New Roman"/>
          <w:sz w:val="28"/>
          <w:szCs w:val="28"/>
        </w:rPr>
        <w:t xml:space="preserve"> муниципального округа </w:t>
      </w:r>
      <w:r w:rsidRPr="00FD17B7">
        <w:rPr>
          <w:rFonts w:ascii="Times New Roman" w:eastAsia="Times New Roman" w:hAnsi="Times New Roman" w:cs="Times New Roman"/>
          <w:sz w:val="28"/>
          <w:szCs w:val="28"/>
        </w:rPr>
        <w:t>для принятия решения о проведении контрольных (надзорных) мероприятий.</w:t>
      </w:r>
    </w:p>
    <w:p w:rsidR="001B3DE5" w:rsidRPr="00FD17B7" w:rsidRDefault="001B3DE5" w:rsidP="00F62F04">
      <w:pPr>
        <w:widowControl w:val="0"/>
        <w:autoSpaceDE w:val="0"/>
        <w:autoSpaceDN w:val="0"/>
        <w:spacing w:after="0" w:line="280" w:lineRule="exact"/>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Раздел II. ЦЕЛИ И ЗАДАЧИ РЕАЛИЗАЦИИ </w:t>
      </w:r>
    </w:p>
    <w:p w:rsidR="001B3DE5" w:rsidRPr="00F62F04"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sidR="00310F32" w:rsidRPr="00F62F04">
        <w:rPr>
          <w:rFonts w:ascii="Times New Roman" w:eastAsia="Times New Roman" w:hAnsi="Times New Roman" w:cs="Times New Roman"/>
          <w:sz w:val="28"/>
          <w:szCs w:val="28"/>
        </w:rPr>
        <w:t>БАРДЫМСКОГО МУНИЦИПАЛЬНОГО ОКРУГА</w:t>
      </w:r>
      <w:r w:rsidRPr="00F62F04">
        <w:rPr>
          <w:rFonts w:ascii="Times New Roman" w:eastAsia="Times New Roman" w:hAnsi="Times New Roman" w:cs="Times New Roman"/>
          <w:sz w:val="28"/>
          <w:szCs w:val="28"/>
        </w:rPr>
        <w:t xml:space="preserve"> НА 202</w:t>
      </w:r>
      <w:r w:rsidR="00CE21A7">
        <w:rPr>
          <w:rFonts w:ascii="Times New Roman" w:eastAsia="Times New Roman" w:hAnsi="Times New Roman" w:cs="Times New Roman"/>
          <w:sz w:val="28"/>
          <w:szCs w:val="28"/>
        </w:rPr>
        <w:t>4</w:t>
      </w:r>
      <w:r w:rsidRPr="00F62F04">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Программа профилактики направлена на достижение следующих целей: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3DE5" w:rsidRPr="003C62A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17B7">
        <w:rPr>
          <w:rFonts w:ascii="Times New Roman" w:eastAsia="Times New Roman" w:hAnsi="Times New Roman" w:cs="Times New Roman"/>
          <w:sz w:val="28"/>
          <w:szCs w:val="28"/>
        </w:rPr>
        <w:t>. Основными задачами Программы профилактики являются: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выявление причин, факторов и условий, способствующих нарушениям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1B3DE5" w:rsidRPr="00FD17B7" w:rsidRDefault="001B3DE5" w:rsidP="00F62F04">
      <w:pPr>
        <w:spacing w:after="0" w:line="280" w:lineRule="exact"/>
        <w:rPr>
          <w:rFonts w:ascii="Times New Roman" w:eastAsia="Times New Roman" w:hAnsi="Times New Roman" w:cs="Times New Roman"/>
          <w:b/>
          <w:sz w:val="28"/>
          <w:szCs w:val="28"/>
        </w:rPr>
        <w:sectPr w:rsidR="001B3DE5" w:rsidRPr="00FD17B7" w:rsidSect="001B3DE5">
          <w:headerReference w:type="default" r:id="rId9"/>
          <w:pgSz w:w="11906" w:h="16838"/>
          <w:pgMar w:top="1134" w:right="566" w:bottom="284" w:left="1701" w:header="708" w:footer="708" w:gutter="0"/>
          <w:cols w:space="720"/>
        </w:sect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II</w:t>
      </w:r>
      <w:r w:rsidRPr="00F62F04">
        <w:rPr>
          <w:rFonts w:ascii="Times New Roman" w:eastAsia="Times New Roman" w:hAnsi="Times New Roman" w:cs="Times New Roman"/>
          <w:sz w:val="28"/>
          <w:szCs w:val="28"/>
          <w:lang w:val="en-US"/>
        </w:rPr>
        <w:t>I</w:t>
      </w:r>
      <w:r w:rsidRPr="00F62F04">
        <w:rPr>
          <w:rFonts w:ascii="Times New Roman" w:eastAsia="Times New Roman" w:hAnsi="Times New Roman" w:cs="Times New Roman"/>
          <w:sz w:val="28"/>
          <w:szCs w:val="28"/>
        </w:rPr>
        <w:t xml:space="preserve">. ПЕРЕЧЕНЬ ПРОФИЛАКТИЧЕСКИХ МЕРОПРИЯТИЙ, </w:t>
      </w: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СРОКИ (ПЕРИОДИЧНОСТЬ) ИХ ПРОВЕДЕНИЯ НА 202</w:t>
      </w:r>
      <w:r w:rsidR="00CE21A7">
        <w:rPr>
          <w:rFonts w:ascii="Times New Roman" w:eastAsia="Times New Roman" w:hAnsi="Times New Roman" w:cs="Times New Roman"/>
          <w:sz w:val="28"/>
          <w:szCs w:val="28"/>
        </w:rPr>
        <w:t>4</w:t>
      </w:r>
      <w:r w:rsidRPr="00F62F04">
        <w:rPr>
          <w:rFonts w:ascii="Times New Roman" w:eastAsia="Times New Roman" w:hAnsi="Times New Roman" w:cs="Times New Roman"/>
          <w:sz w:val="28"/>
          <w:szCs w:val="28"/>
        </w:rPr>
        <w:t xml:space="preserve"> ГОД </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266"/>
        <w:gridCol w:w="5386"/>
        <w:gridCol w:w="2410"/>
        <w:gridCol w:w="3118"/>
      </w:tblGrid>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Вид профилактического мероприятия</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Срок реализации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Ответственный исполнитель</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5</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b/>
                <w:sz w:val="28"/>
                <w:szCs w:val="28"/>
              </w:rPr>
              <w:t>Информирование</w:t>
            </w:r>
            <w:r w:rsidRPr="00FD17B7">
              <w:rPr>
                <w:rFonts w:ascii="Times New Roman" w:eastAsia="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посредством </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before="200" w:after="0" w:line="280" w:lineRule="exact"/>
              <w:jc w:val="both"/>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Размещение на официальном сайте </w:t>
            </w:r>
            <w:proofErr w:type="spellStart"/>
            <w:r w:rsidR="00310F32">
              <w:rPr>
                <w:rFonts w:ascii="Times New Roman" w:eastAsia="Times New Roman" w:hAnsi="Times New Roman" w:cs="Times New Roman"/>
                <w:sz w:val="28"/>
                <w:szCs w:val="28"/>
              </w:rPr>
              <w:t>Бардымского</w:t>
            </w:r>
            <w:proofErr w:type="spellEnd"/>
            <w:r w:rsidR="00310F32">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в информационно-телекоммуникационной сети Интернет, в средствах массовой информации и в иных формах следующих сведений:</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тексты нормативных правовых актов, регулирующих осуществление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 перечень объектов контроля, </w:t>
            </w:r>
            <w:r w:rsidRPr="00FD17B7">
              <w:rPr>
                <w:rFonts w:ascii="Times New Roman" w:eastAsia="Times New Roman" w:hAnsi="Times New Roman" w:cs="Times New Roman"/>
                <w:sz w:val="28"/>
                <w:szCs w:val="28"/>
              </w:rPr>
              <w:lastRenderedPageBreak/>
              <w:t>учитываемых в рамках формирования ежегодного плана контрольных мероприятий, с указанием категории риска;</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программу профилактики рисков причинения вреда и план проведения плановых контрольных мероприятий;</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 порядке досудебного обжалования решений контрольного (надзорного) органа, действий (бездействия) его должностных лиц;</w:t>
            </w:r>
          </w:p>
        </w:tc>
        <w:tc>
          <w:tcPr>
            <w:tcW w:w="2410"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r w:rsidR="001B3DE5" w:rsidRPr="00FD17B7">
              <w:rPr>
                <w:rFonts w:ascii="Times New Roman" w:eastAsia="Times New Roman" w:hAnsi="Times New Roman" w:cs="Times New Roman"/>
                <w:sz w:val="28"/>
                <w:szCs w:val="28"/>
              </w:rPr>
              <w:t>.202</w:t>
            </w:r>
            <w:r w:rsidR="00CE21A7">
              <w:rPr>
                <w:rFonts w:ascii="Times New Roman" w:eastAsia="Times New Roman" w:hAnsi="Times New Roman" w:cs="Times New Roman"/>
                <w:sz w:val="28"/>
                <w:szCs w:val="28"/>
              </w:rPr>
              <w:t>3</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При внесении изменений в законодательство</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spacing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r w:rsidR="001B3DE5" w:rsidRPr="00FD17B7">
              <w:rPr>
                <w:rFonts w:ascii="Times New Roman" w:eastAsia="Times New Roman" w:hAnsi="Times New Roman" w:cs="Times New Roman"/>
                <w:sz w:val="28"/>
                <w:szCs w:val="28"/>
              </w:rPr>
              <w:t>.202</w:t>
            </w:r>
            <w:r w:rsidR="00CE21A7">
              <w:rPr>
                <w:rFonts w:ascii="Times New Roman" w:eastAsia="Times New Roman" w:hAnsi="Times New Roman" w:cs="Times New Roman"/>
                <w:sz w:val="28"/>
                <w:szCs w:val="28"/>
              </w:rPr>
              <w:t>3</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01.10.202</w:t>
            </w:r>
            <w:r w:rsidR="00CE21A7">
              <w:rPr>
                <w:rFonts w:ascii="Times New Roman" w:eastAsia="Times New Roman" w:hAnsi="Times New Roman" w:cs="Times New Roman"/>
                <w:sz w:val="28"/>
                <w:szCs w:val="28"/>
              </w:rPr>
              <w:t>3</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0C1906"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01.10.202</w:t>
            </w:r>
            <w:r w:rsidR="00CE21A7">
              <w:rPr>
                <w:rFonts w:ascii="Times New Roman" w:eastAsia="Times New Roman" w:hAnsi="Times New Roman" w:cs="Times New Roman"/>
                <w:sz w:val="28"/>
                <w:szCs w:val="28"/>
              </w:rPr>
              <w:t>3</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ЗИВ администрации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Объявление предостережения </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Направление контролируемому лицу</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предостережения о недопустимости нарушения требований земельного законодательства</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w:t>
            </w:r>
            <w:r w:rsidRPr="00FD17B7">
              <w:rPr>
                <w:rFonts w:ascii="Times New Roman" w:eastAsia="Times New Roman" w:hAnsi="Times New Roman" w:cs="Times New Roman"/>
                <w:sz w:val="28"/>
                <w:szCs w:val="28"/>
              </w:rPr>
              <w:lastRenderedPageBreak/>
              <w:t>(ущерб) охраняемым законом ценностям либо создало угрозу причинения вреда (ущерба) охраняемым законом ценностям</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Начальник Управления ЗИВ администрации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Консультирование</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Консультирование контролируемых лиц и их представителей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посредством дачи разъяснений по вопросам, связанным с организацией и осуществлением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 устной форме </w:t>
            </w:r>
            <w:r w:rsidRPr="00FD17B7">
              <w:rPr>
                <w:rFonts w:ascii="Times New Roman" w:eastAsia="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FD17B7">
              <w:rPr>
                <w:rFonts w:ascii="Times New Roman" w:eastAsia="Times New Roman" w:hAnsi="Times New Roman" w:cs="Times New Roman"/>
                <w:sz w:val="28"/>
                <w:szCs w:val="28"/>
              </w:rPr>
              <w:t>;</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b/>
                <w:sz w:val="28"/>
                <w:szCs w:val="28"/>
              </w:rPr>
            </w:pPr>
            <w:r w:rsidRPr="00FD17B7">
              <w:rPr>
                <w:rFonts w:ascii="Times New Roman" w:eastAsia="Times New Roman" w:hAnsi="Times New Roman" w:cs="Times New Roman"/>
                <w:sz w:val="28"/>
                <w:szCs w:val="28"/>
              </w:rPr>
              <w:t>в письменной форме</w:t>
            </w:r>
            <w:r w:rsidRPr="00FD17B7">
              <w:rPr>
                <w:rFonts w:ascii="Times New Roman" w:eastAsia="Times New Roman" w:hAnsi="Times New Roman" w:cs="Times New Roman"/>
                <w:i/>
                <w:sz w:val="28"/>
                <w:szCs w:val="28"/>
              </w:rPr>
              <w:t xml:space="preserve">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Постоянно</w:t>
            </w:r>
          </w:p>
        </w:tc>
        <w:tc>
          <w:tcPr>
            <w:tcW w:w="3118" w:type="dxa"/>
            <w:tcBorders>
              <w:top w:val="single" w:sz="4" w:space="0" w:color="auto"/>
              <w:left w:val="single" w:sz="4" w:space="0" w:color="auto"/>
              <w:bottom w:val="single" w:sz="4" w:space="0" w:color="auto"/>
              <w:right w:val="single" w:sz="4" w:space="0" w:color="auto"/>
            </w:tcBorders>
            <w:hideMark/>
          </w:tcPr>
          <w:p w:rsidR="001B3DE5"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ЗИВ администрации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p>
          <w:p w:rsidR="00310F32"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310F32"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специалист Управления ЗИВ администрации </w:t>
            </w:r>
            <w:proofErr w:type="spellStart"/>
            <w:r>
              <w:rPr>
                <w:rFonts w:ascii="Times New Roman" w:eastAsia="Times New Roman" w:hAnsi="Times New Roman" w:cs="Times New Roman"/>
                <w:sz w:val="28"/>
                <w:szCs w:val="28"/>
              </w:rPr>
              <w:t>Бардымского</w:t>
            </w:r>
            <w:proofErr w:type="spellEnd"/>
            <w:r>
              <w:rPr>
                <w:rFonts w:ascii="Times New Roman" w:eastAsia="Times New Roman" w:hAnsi="Times New Roman" w:cs="Times New Roman"/>
                <w:sz w:val="28"/>
                <w:szCs w:val="28"/>
              </w:rPr>
              <w:t xml:space="preserve"> муниципального округа </w:t>
            </w:r>
          </w:p>
        </w:tc>
      </w:tr>
      <w:tr w:rsidR="00261658" w:rsidRPr="00FD17B7" w:rsidTr="000F64F4">
        <w:tc>
          <w:tcPr>
            <w:tcW w:w="624" w:type="dxa"/>
            <w:tcBorders>
              <w:top w:val="single" w:sz="4" w:space="0" w:color="auto"/>
              <w:left w:val="single" w:sz="4" w:space="0" w:color="auto"/>
              <w:bottom w:val="single" w:sz="4" w:space="0" w:color="auto"/>
              <w:right w:val="single" w:sz="4" w:space="0" w:color="auto"/>
            </w:tcBorders>
            <w:hideMark/>
          </w:tcPr>
          <w:p w:rsidR="00261658" w:rsidRPr="00FD17B7" w:rsidRDefault="00261658"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66" w:type="dxa"/>
            <w:tcBorders>
              <w:top w:val="single" w:sz="4" w:space="0" w:color="auto"/>
              <w:left w:val="single" w:sz="4" w:space="0" w:color="auto"/>
              <w:bottom w:val="single" w:sz="4" w:space="0" w:color="auto"/>
              <w:right w:val="single" w:sz="4" w:space="0" w:color="auto"/>
            </w:tcBorders>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Профилактический визит</w:t>
            </w:r>
          </w:p>
        </w:tc>
        <w:tc>
          <w:tcPr>
            <w:tcW w:w="5386" w:type="dxa"/>
            <w:tcBorders>
              <w:top w:val="single" w:sz="4" w:space="0" w:color="auto"/>
              <w:left w:val="single" w:sz="4" w:space="0" w:color="auto"/>
              <w:bottom w:val="single" w:sz="4" w:space="0" w:color="auto"/>
              <w:right w:val="single" w:sz="4" w:space="0" w:color="auto"/>
            </w:tcBorders>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sz w:val="28"/>
                <w:szCs w:val="28"/>
              </w:rPr>
            </w:pPr>
            <w:r>
              <w:rPr>
                <w:rFonts w:ascii="Times New Roman" w:hAnsi="Times New Roman" w:cs="Times New Roman"/>
                <w:sz w:val="28"/>
                <w:szCs w:val="28"/>
              </w:rPr>
              <w:t>К</w:t>
            </w:r>
            <w:r w:rsidRPr="004049D8">
              <w:rPr>
                <w:rFonts w:ascii="Times New Roman" w:hAnsi="Times New Roman" w:cs="Times New Roman"/>
                <w:sz w:val="28"/>
                <w:szCs w:val="28"/>
              </w:rPr>
              <w:t xml:space="preserve">онтролируемое лицо информируется об обязательных требованиях, предъявляемых к его деятельности либо к принадлежащим </w:t>
            </w:r>
            <w:r w:rsidRPr="004049D8">
              <w:rPr>
                <w:rFonts w:ascii="Times New Roman" w:hAnsi="Times New Roman" w:cs="Times New Roman"/>
                <w:sz w:val="28"/>
                <w:szCs w:val="28"/>
              </w:rPr>
              <w:lastRenderedPageBreak/>
              <w:t>ему объектам контроля</w:t>
            </w:r>
          </w:p>
        </w:tc>
        <w:tc>
          <w:tcPr>
            <w:tcW w:w="2410" w:type="dxa"/>
            <w:tcBorders>
              <w:top w:val="single" w:sz="4" w:space="0" w:color="auto"/>
              <w:left w:val="single" w:sz="4" w:space="0" w:color="auto"/>
              <w:bottom w:val="single" w:sz="4" w:space="0" w:color="auto"/>
              <w:right w:val="single" w:sz="4" w:space="0" w:color="auto"/>
            </w:tcBorders>
            <w:hideMark/>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 xml:space="preserve">При наличии сведений о готовящихся </w:t>
            </w:r>
            <w:r w:rsidRPr="00FD17B7">
              <w:rPr>
                <w:rFonts w:ascii="Times New Roman" w:eastAsia="Times New Roman" w:hAnsi="Times New Roman" w:cs="Times New Roman"/>
                <w:sz w:val="28"/>
                <w:szCs w:val="28"/>
              </w:rPr>
              <w:lastRenderedPageBreak/>
              <w:t>нарушениях требований земельного законодательства</w:t>
            </w:r>
          </w:p>
        </w:tc>
        <w:tc>
          <w:tcPr>
            <w:tcW w:w="3118" w:type="dxa"/>
            <w:tcBorders>
              <w:top w:val="single" w:sz="4" w:space="0" w:color="auto"/>
              <w:left w:val="single" w:sz="4" w:space="0" w:color="auto"/>
              <w:bottom w:val="single" w:sz="4" w:space="0" w:color="auto"/>
              <w:right w:val="single" w:sz="4" w:space="0" w:color="auto"/>
            </w:tcBorders>
            <w:hideMark/>
          </w:tcPr>
          <w:p w:rsidR="00261658" w:rsidRDefault="00261658"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ведущий специалист Управления ЗИВ администрации </w:t>
            </w:r>
            <w:proofErr w:type="spellStart"/>
            <w:r>
              <w:rPr>
                <w:rFonts w:ascii="Times New Roman" w:eastAsia="Times New Roman" w:hAnsi="Times New Roman" w:cs="Times New Roman"/>
                <w:sz w:val="28"/>
                <w:szCs w:val="28"/>
              </w:rPr>
              <w:lastRenderedPageBreak/>
              <w:t>Бардымского</w:t>
            </w:r>
            <w:proofErr w:type="spellEnd"/>
            <w:r>
              <w:rPr>
                <w:rFonts w:ascii="Times New Roman" w:eastAsia="Times New Roman" w:hAnsi="Times New Roman" w:cs="Times New Roman"/>
                <w:sz w:val="28"/>
                <w:szCs w:val="28"/>
              </w:rPr>
              <w:t xml:space="preserve"> муниципального округа</w:t>
            </w:r>
          </w:p>
        </w:tc>
      </w:tr>
    </w:tbl>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D17B7" w:rsidRDefault="001B3DE5" w:rsidP="00F62F04">
      <w:pPr>
        <w:spacing w:after="0" w:line="280" w:lineRule="exact"/>
        <w:rPr>
          <w:rFonts w:ascii="Times New Roman" w:eastAsia="Times New Roman" w:hAnsi="Times New Roman" w:cs="Times New Roman"/>
          <w:b/>
          <w:sz w:val="28"/>
          <w:szCs w:val="28"/>
        </w:rPr>
        <w:sectPr w:rsidR="001B3DE5" w:rsidRPr="00FD17B7">
          <w:pgSz w:w="16838" w:h="11906" w:orient="landscape"/>
          <w:pgMar w:top="1701" w:right="1134" w:bottom="850" w:left="1134" w:header="708" w:footer="708" w:gutter="0"/>
          <w:cols w:space="720"/>
        </w:sect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IV. ПОКАЗАТЕЛИ РЕЗУЛЬТАТИВНОСТИ И ЭФФЕКТИВНОСТИ</w:t>
      </w: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 ПРОГРАММЫ ПРОФИЛАКТИКИ НА 202</w:t>
      </w:r>
      <w:r w:rsidR="00CE21A7">
        <w:rPr>
          <w:rFonts w:ascii="Times New Roman" w:eastAsia="Times New Roman" w:hAnsi="Times New Roman" w:cs="Times New Roman"/>
          <w:sz w:val="28"/>
          <w:szCs w:val="28"/>
        </w:rPr>
        <w:t>4</w:t>
      </w:r>
      <w:r w:rsidRPr="00F62F04">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9"/>
        <w:gridCol w:w="3259"/>
      </w:tblGrid>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autoSpaceDE w:val="0"/>
              <w:autoSpaceDN w:val="0"/>
              <w:adjustRightInd w:val="0"/>
              <w:spacing w:after="0" w:line="280" w:lineRule="exact"/>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autoSpaceDE w:val="0"/>
              <w:autoSpaceDN w:val="0"/>
              <w:adjustRightInd w:val="0"/>
              <w:spacing w:after="0" w:line="280" w:lineRule="exact"/>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Целевой показатель</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Полнота информации, размещенной на официальном сайте </w:t>
            </w:r>
            <w:proofErr w:type="spellStart"/>
            <w:r w:rsidR="00261658">
              <w:rPr>
                <w:rFonts w:ascii="Times New Roman" w:eastAsia="Times New Roman" w:hAnsi="Times New Roman" w:cs="Times New Roman"/>
                <w:sz w:val="28"/>
                <w:szCs w:val="28"/>
              </w:rPr>
              <w:t>Бардымского</w:t>
            </w:r>
            <w:proofErr w:type="spellEnd"/>
            <w:r w:rsidR="00261658">
              <w:rPr>
                <w:rFonts w:ascii="Times New Roman" w:eastAsia="Times New Roman" w:hAnsi="Times New Roman" w:cs="Times New Roman"/>
                <w:sz w:val="28"/>
                <w:szCs w:val="28"/>
              </w:rPr>
              <w:t xml:space="preserve"> муниципального округа</w:t>
            </w:r>
            <w:r w:rsidRPr="00FD17B7">
              <w:rPr>
                <w:rFonts w:ascii="Times New Roman" w:eastAsia="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3351CF">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 xml:space="preserve">о недопустимости нарушения требований земельного законодательства </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не менее 50%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100 %</w:t>
            </w:r>
          </w:p>
        </w:tc>
      </w:tr>
    </w:tbl>
    <w:p w:rsidR="001B3DE5" w:rsidRDefault="001B3DE5" w:rsidP="00F62F04">
      <w:pPr>
        <w:spacing w:line="280" w:lineRule="exact"/>
        <w:rPr>
          <w:rFonts w:ascii="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Default="001B3DE5" w:rsidP="00F62F04">
      <w:pPr>
        <w:spacing w:after="0" w:line="280" w:lineRule="exact"/>
        <w:jc w:val="both"/>
        <w:rPr>
          <w:rFonts w:ascii="Times New Roman" w:hAnsi="Times New Roman" w:cs="Times New Roman"/>
          <w:sz w:val="28"/>
          <w:szCs w:val="28"/>
        </w:rPr>
      </w:pPr>
    </w:p>
    <w:p w:rsidR="001B3DE5" w:rsidRDefault="001B3DE5"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sectPr w:rsidR="00B71D7C" w:rsidSect="001B3DE5">
          <w:pgSz w:w="11906" w:h="16838"/>
          <w:pgMar w:top="851" w:right="567" w:bottom="142" w:left="1701" w:header="709" w:footer="709" w:gutter="0"/>
          <w:cols w:space="708"/>
          <w:docGrid w:linePitch="360"/>
        </w:sectPr>
      </w:pPr>
    </w:p>
    <w:p w:rsidR="00B71D7C" w:rsidRPr="00F62F04" w:rsidRDefault="00B71D7C" w:rsidP="00F62F04">
      <w:pPr>
        <w:autoSpaceDE w:val="0"/>
        <w:autoSpaceDN w:val="0"/>
        <w:adjustRightInd w:val="0"/>
        <w:spacing w:after="0" w:line="280" w:lineRule="exact"/>
        <w:jc w:val="center"/>
        <w:rPr>
          <w:rFonts w:ascii="Times New Roman" w:hAnsi="Times New Roman" w:cs="Times New Roman"/>
          <w:sz w:val="28"/>
          <w:szCs w:val="28"/>
        </w:rPr>
      </w:pPr>
      <w:r w:rsidRPr="00F62F04">
        <w:rPr>
          <w:rFonts w:ascii="Times New Roman" w:hAnsi="Times New Roman" w:cs="Times New Roman"/>
          <w:sz w:val="28"/>
          <w:szCs w:val="28"/>
        </w:rPr>
        <w:lastRenderedPageBreak/>
        <w:t xml:space="preserve">РАЗДЕЛ </w:t>
      </w:r>
      <w:r w:rsidRPr="00F62F04">
        <w:rPr>
          <w:rFonts w:ascii="Times New Roman" w:hAnsi="Times New Roman" w:cs="Times New Roman"/>
          <w:sz w:val="28"/>
          <w:szCs w:val="28"/>
          <w:lang w:val="en-US"/>
        </w:rPr>
        <w:t>V</w:t>
      </w:r>
      <w:r w:rsidRPr="00F62F04">
        <w:rPr>
          <w:rFonts w:ascii="Times New Roman" w:hAnsi="Times New Roman" w:cs="Times New Roman"/>
          <w:sz w:val="28"/>
          <w:szCs w:val="28"/>
        </w:rPr>
        <w:t>. ПЛАН ПРОФИЛАКТИЧЕСКИХ ВИЗИТОВ НА 202</w:t>
      </w:r>
      <w:r w:rsidR="00CE21A7">
        <w:rPr>
          <w:rFonts w:ascii="Times New Roman" w:hAnsi="Times New Roman" w:cs="Times New Roman"/>
          <w:sz w:val="28"/>
          <w:szCs w:val="28"/>
        </w:rPr>
        <w:t>4</w:t>
      </w:r>
      <w:r w:rsidRPr="00F62F04">
        <w:rPr>
          <w:rFonts w:ascii="Times New Roman" w:hAnsi="Times New Roman" w:cs="Times New Roman"/>
          <w:sz w:val="28"/>
          <w:szCs w:val="28"/>
        </w:rPr>
        <w:t xml:space="preserve"> ГОД</w:t>
      </w:r>
    </w:p>
    <w:p w:rsidR="00DA73DF" w:rsidRDefault="00DA73DF" w:rsidP="00F62F04">
      <w:pPr>
        <w:autoSpaceDE w:val="0"/>
        <w:autoSpaceDN w:val="0"/>
        <w:adjustRightInd w:val="0"/>
        <w:spacing w:after="0" w:line="280" w:lineRule="exact"/>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7"/>
        <w:gridCol w:w="3064"/>
        <w:gridCol w:w="1663"/>
      </w:tblGrid>
      <w:tr w:rsidR="00DA73DF" w:rsidTr="00DA73DF">
        <w:trPr>
          <w:trHeight w:val="315"/>
        </w:trPr>
        <w:tc>
          <w:tcPr>
            <w:tcW w:w="6096" w:type="dxa"/>
            <w:vAlign w:val="center"/>
          </w:tcPr>
          <w:p w:rsidR="00DA73DF" w:rsidRPr="00DA73DF" w:rsidRDefault="00DA73DF" w:rsidP="00F62F04">
            <w:pPr>
              <w:autoSpaceDE w:val="0"/>
              <w:autoSpaceDN w:val="0"/>
              <w:adjustRightInd w:val="0"/>
              <w:spacing w:after="0" w:line="280" w:lineRule="exact"/>
              <w:jc w:val="center"/>
              <w:rPr>
                <w:rFonts w:ascii="Times New Roman" w:hAnsi="Times New Roman" w:cs="Times New Roman"/>
                <w:sz w:val="28"/>
                <w:szCs w:val="28"/>
              </w:rPr>
            </w:pPr>
            <w:r w:rsidRPr="00DA73DF">
              <w:rPr>
                <w:rFonts w:ascii="Times New Roman" w:hAnsi="Times New Roman" w:cs="Times New Roman"/>
                <w:sz w:val="28"/>
                <w:szCs w:val="28"/>
              </w:rPr>
              <w:t>Адрес, кадастровый номер земельного участка</w:t>
            </w:r>
          </w:p>
        </w:tc>
        <w:tc>
          <w:tcPr>
            <w:tcW w:w="3118" w:type="dxa"/>
            <w:vAlign w:val="center"/>
          </w:tcPr>
          <w:p w:rsidR="00DA73DF" w:rsidRPr="00DA73DF" w:rsidRDefault="00DA73DF" w:rsidP="00F62F04">
            <w:pPr>
              <w:autoSpaceDE w:val="0"/>
              <w:autoSpaceDN w:val="0"/>
              <w:adjustRightInd w:val="0"/>
              <w:spacing w:after="0" w:line="280" w:lineRule="exact"/>
              <w:jc w:val="center"/>
              <w:rPr>
                <w:rFonts w:ascii="Times New Roman" w:hAnsi="Times New Roman" w:cs="Times New Roman"/>
                <w:sz w:val="28"/>
                <w:szCs w:val="28"/>
              </w:rPr>
            </w:pPr>
            <w:r w:rsidRPr="00DA73DF">
              <w:rPr>
                <w:rFonts w:ascii="Times New Roman" w:hAnsi="Times New Roman" w:cs="Times New Roman"/>
                <w:sz w:val="28"/>
                <w:szCs w:val="28"/>
              </w:rPr>
              <w:t>Собственник</w:t>
            </w:r>
          </w:p>
        </w:tc>
        <w:tc>
          <w:tcPr>
            <w:tcW w:w="1666" w:type="dxa"/>
            <w:shd w:val="clear" w:color="auto" w:fill="auto"/>
            <w:vAlign w:val="center"/>
          </w:tcPr>
          <w:p w:rsidR="00DA73DF" w:rsidRPr="00DA73DF" w:rsidRDefault="00DA73DF" w:rsidP="00F62F04">
            <w:pPr>
              <w:spacing w:line="280" w:lineRule="exact"/>
              <w:jc w:val="center"/>
              <w:rPr>
                <w:rFonts w:ascii="Times New Roman" w:hAnsi="Times New Roman" w:cs="Times New Roman"/>
                <w:sz w:val="28"/>
                <w:szCs w:val="28"/>
              </w:rPr>
            </w:pPr>
            <w:r w:rsidRPr="00DA73DF">
              <w:rPr>
                <w:rFonts w:ascii="Times New Roman" w:hAnsi="Times New Roman" w:cs="Times New Roman"/>
                <w:sz w:val="28"/>
                <w:szCs w:val="28"/>
              </w:rPr>
              <w:t>Месяц проведения</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eastAsia="TimesNewRomanPSMT" w:hAnsi="Times New Roman" w:cs="Times New Roman"/>
                <w:sz w:val="24"/>
                <w:szCs w:val="24"/>
              </w:rPr>
            </w:pPr>
            <w:r w:rsidRPr="00FF0055">
              <w:rPr>
                <w:rFonts w:ascii="Times New Roman" w:eastAsia="TimesNewRomanPSMT" w:hAnsi="Times New Roman" w:cs="Times New Roman"/>
                <w:sz w:val="24"/>
                <w:szCs w:val="24"/>
              </w:rPr>
              <w:t>59:13:0010110:14</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xml:space="preserve">, с. Акбаш, ул. 1-Мая, дом </w:t>
            </w:r>
            <w:proofErr w:type="gramStart"/>
            <w:r w:rsidRPr="00FF0055">
              <w:rPr>
                <w:rFonts w:ascii="Times New Roman" w:eastAsia="TimesNewRomanPSMT" w:hAnsi="Times New Roman" w:cs="Times New Roman"/>
                <w:sz w:val="24"/>
                <w:szCs w:val="24"/>
              </w:rPr>
              <w:t>12.</w:t>
            </w:r>
            <w:r w:rsidRPr="00FF0055">
              <w:rPr>
                <w:rFonts w:ascii="Times New Roman" w:hAnsi="Times New Roman" w:cs="Times New Roman"/>
                <w:sz w:val="24"/>
                <w:szCs w:val="24"/>
              </w:rPr>
              <w:t>,</w:t>
            </w:r>
            <w:proofErr w:type="gramEnd"/>
            <w:r w:rsidRPr="00FF0055">
              <w:rPr>
                <w:rFonts w:ascii="Times New Roman" w:hAnsi="Times New Roman" w:cs="Times New Roman"/>
                <w:sz w:val="24"/>
                <w:szCs w:val="24"/>
              </w:rPr>
              <w:t xml:space="preserve"> площадью 1890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Мусалева</w:t>
            </w:r>
            <w:proofErr w:type="spellEnd"/>
            <w:r w:rsidRPr="00FF0055">
              <w:rPr>
                <w:rFonts w:ascii="Times New Roman" w:eastAsia="TimesNewRomanPSMT" w:hAnsi="Times New Roman" w:cs="Times New Roman"/>
                <w:sz w:val="24"/>
                <w:szCs w:val="24"/>
              </w:rPr>
              <w:t xml:space="preserve"> Марьям </w:t>
            </w:r>
            <w:proofErr w:type="spellStart"/>
            <w:r w:rsidRPr="00FF0055">
              <w:rPr>
                <w:rFonts w:ascii="Times New Roman" w:eastAsia="TimesNewRomanPSMT" w:hAnsi="Times New Roman" w:cs="Times New Roman"/>
                <w:sz w:val="24"/>
                <w:szCs w:val="24"/>
              </w:rPr>
              <w:t>Зуфаровна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Март</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59:13:0010122:2</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1-Мая, дом 28</w:t>
            </w:r>
            <w:r w:rsidRPr="00FF0055">
              <w:rPr>
                <w:rFonts w:ascii="Times New Roman" w:hAnsi="Times New Roman" w:cs="Times New Roman"/>
                <w:sz w:val="24"/>
                <w:szCs w:val="24"/>
              </w:rPr>
              <w:t xml:space="preserve">, площадью 2300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Суримова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Гульгина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Таврисовна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Апрель</w:t>
            </w:r>
            <w:r w:rsidR="003351CF">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62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59:13:0010123:4</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Пермский край,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xml:space="preserve"> район, с. Акбаш, ул. 1-Мая, дом 11</w:t>
            </w:r>
            <w:r w:rsidRPr="00FF0055">
              <w:rPr>
                <w:rFonts w:ascii="Times New Roman" w:hAnsi="Times New Roman" w:cs="Times New Roman"/>
                <w:sz w:val="24"/>
                <w:szCs w:val="24"/>
              </w:rPr>
              <w:t xml:space="preserve">, площадью 1920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Абзаев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Гарифзян</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Галимзянович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CE21A7">
            <w:pPr>
              <w:pStyle w:val="ConsPlusNormal"/>
              <w:spacing w:line="280" w:lineRule="exact"/>
              <w:ind w:firstLine="0"/>
              <w:jc w:val="center"/>
              <w:rPr>
                <w:rFonts w:ascii="Times New Roman" w:hAnsi="Times New Roman" w:cs="Times New Roman"/>
                <w:b/>
                <w:sz w:val="24"/>
                <w:szCs w:val="24"/>
              </w:rPr>
            </w:pPr>
            <w:r w:rsidRPr="00FF0055">
              <w:rPr>
                <w:rFonts w:ascii="Times New Roman" w:hAnsi="Times New Roman" w:cs="Times New Roman"/>
                <w:sz w:val="24"/>
                <w:szCs w:val="24"/>
              </w:rPr>
              <w:t>Май</w:t>
            </w:r>
            <w:r w:rsidR="003351CF">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725"/>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59:13:0010204:4</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xml:space="preserve">, с. Акбаш, ул. Октябрьская, дом </w:t>
            </w:r>
            <w:proofErr w:type="gramStart"/>
            <w:r w:rsidRPr="00FF0055">
              <w:rPr>
                <w:rFonts w:ascii="Times New Roman" w:eastAsia="TimesNewRomanPSMT" w:hAnsi="Times New Roman" w:cs="Times New Roman"/>
                <w:sz w:val="24"/>
                <w:szCs w:val="24"/>
              </w:rPr>
              <w:t>26.</w:t>
            </w:r>
            <w:r w:rsidRPr="00FF0055">
              <w:rPr>
                <w:rFonts w:ascii="Times New Roman" w:hAnsi="Times New Roman" w:cs="Times New Roman"/>
                <w:sz w:val="24"/>
                <w:szCs w:val="24"/>
              </w:rPr>
              <w:t>,</w:t>
            </w:r>
            <w:proofErr w:type="gramEnd"/>
            <w:r w:rsidRPr="00FF0055">
              <w:rPr>
                <w:rFonts w:ascii="Times New Roman" w:hAnsi="Times New Roman" w:cs="Times New Roman"/>
                <w:sz w:val="24"/>
                <w:szCs w:val="24"/>
              </w:rPr>
              <w:t xml:space="preserve"> площадью 834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Магеррамов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Рамил</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Адыширин</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оглы</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Май</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312"/>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59:13:0010207:6</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Заречная, дом 10</w:t>
            </w:r>
            <w:r w:rsidRPr="00FF0055">
              <w:rPr>
                <w:rFonts w:ascii="Times New Roman" w:hAnsi="Times New Roman" w:cs="Times New Roman"/>
                <w:sz w:val="24"/>
                <w:szCs w:val="24"/>
              </w:rPr>
              <w:t xml:space="preserve">, площадью 1900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Садыева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Зинфира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Рамзитовна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281"/>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59:13:0010207:9</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Заречная, дом 2</w:t>
            </w:r>
            <w:r w:rsidRPr="00FF0055">
              <w:rPr>
                <w:rFonts w:ascii="Times New Roman" w:hAnsi="Times New Roman" w:cs="Times New Roman"/>
                <w:sz w:val="24"/>
                <w:szCs w:val="24"/>
              </w:rPr>
              <w:t xml:space="preserve">, площадью 1904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w:t>
            </w:r>
            <w:proofErr w:type="gramStart"/>
            <w:r w:rsidRPr="00FF0055">
              <w:rPr>
                <w:rFonts w:ascii="Times New Roman" w:hAnsi="Times New Roman" w:cs="Times New Roman"/>
                <w:sz w:val="24"/>
                <w:szCs w:val="24"/>
              </w:rPr>
              <w:t>,  из</w:t>
            </w:r>
            <w:proofErr w:type="gramEnd"/>
            <w:r w:rsidRPr="00FF0055">
              <w:rPr>
                <w:rFonts w:ascii="Times New Roman" w:hAnsi="Times New Roman" w:cs="Times New Roman"/>
                <w:sz w:val="24"/>
                <w:szCs w:val="24"/>
              </w:rPr>
              <w:t xml:space="preserve">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Ильмашева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Айсина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Закирзяновна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59:13:0010210:4</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Октябрьская, дом 8 "а"</w:t>
            </w:r>
            <w:r w:rsidRPr="00FF0055">
              <w:rPr>
                <w:rFonts w:ascii="Times New Roman" w:hAnsi="Times New Roman" w:cs="Times New Roman"/>
                <w:sz w:val="24"/>
                <w:szCs w:val="24"/>
              </w:rPr>
              <w:t xml:space="preserve">, площадью 2500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Мурзыев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Динарис</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Азмекзянович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599"/>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59:13:0130201:1</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д. Бардабашка-1, ул. Молодежная, дом 19</w:t>
            </w:r>
            <w:r w:rsidRPr="00FF0055">
              <w:rPr>
                <w:rFonts w:ascii="Times New Roman" w:hAnsi="Times New Roman" w:cs="Times New Roman"/>
                <w:sz w:val="24"/>
                <w:szCs w:val="24"/>
              </w:rPr>
              <w:t xml:space="preserve">, площадью 5000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xml:space="preserve">., из земель населенных пунктов,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Сагитов</w:t>
            </w:r>
            <w:proofErr w:type="spellEnd"/>
            <w:r w:rsidRPr="00FF0055">
              <w:rPr>
                <w:rFonts w:ascii="Times New Roman" w:eastAsia="TimesNewRomanPSMT" w:hAnsi="Times New Roman" w:cs="Times New Roman"/>
                <w:sz w:val="24"/>
                <w:szCs w:val="24"/>
              </w:rPr>
              <w:t xml:space="preserve"> Ринат </w:t>
            </w:r>
            <w:proofErr w:type="spellStart"/>
            <w:r w:rsidRPr="00FF0055">
              <w:rPr>
                <w:rFonts w:ascii="Times New Roman" w:eastAsia="TimesNewRomanPSMT" w:hAnsi="Times New Roman" w:cs="Times New Roman"/>
                <w:sz w:val="24"/>
                <w:szCs w:val="24"/>
              </w:rPr>
              <w:t>Муфаракович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CE21A7">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Июль</w:t>
            </w:r>
            <w:r>
              <w:rPr>
                <w:rFonts w:ascii="Times New Roman" w:hAnsi="Times New Roman" w:cs="Times New Roman"/>
                <w:sz w:val="24"/>
                <w:szCs w:val="24"/>
              </w:rPr>
              <w:t xml:space="preserve"> 202</w:t>
            </w:r>
            <w:r w:rsidR="00CE21A7">
              <w:rPr>
                <w:rFonts w:ascii="Times New Roman" w:hAnsi="Times New Roman" w:cs="Times New Roman"/>
                <w:sz w:val="24"/>
                <w:szCs w:val="24"/>
              </w:rPr>
              <w:t>4</w:t>
            </w:r>
            <w:r>
              <w:rPr>
                <w:rFonts w:ascii="Times New Roman" w:hAnsi="Times New Roman" w:cs="Times New Roman"/>
                <w:sz w:val="24"/>
                <w:szCs w:val="24"/>
              </w:rPr>
              <w:t xml:space="preserve"> г.</w:t>
            </w:r>
          </w:p>
        </w:tc>
      </w:tr>
    </w:tbl>
    <w:p w:rsidR="00B71D7C" w:rsidRPr="00B71D7C" w:rsidRDefault="00B71D7C" w:rsidP="00F62F04">
      <w:pPr>
        <w:autoSpaceDE w:val="0"/>
        <w:autoSpaceDN w:val="0"/>
        <w:adjustRightInd w:val="0"/>
        <w:spacing w:after="0" w:line="280" w:lineRule="exact"/>
        <w:rPr>
          <w:rFonts w:ascii="Times New Roman" w:hAnsi="Times New Roman" w:cs="Times New Roman"/>
          <w:b/>
          <w:sz w:val="28"/>
          <w:szCs w:val="28"/>
        </w:rPr>
      </w:pPr>
    </w:p>
    <w:sectPr w:rsidR="00B71D7C" w:rsidRPr="00B71D7C" w:rsidSect="00DA73DF">
      <w:pgSz w:w="11906" w:h="16838"/>
      <w:pgMar w:top="851" w:right="567" w:bottom="23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4A" w:rsidRDefault="00024A4A" w:rsidP="00F443E7">
      <w:pPr>
        <w:spacing w:after="0" w:line="240" w:lineRule="auto"/>
      </w:pPr>
      <w:r>
        <w:separator/>
      </w:r>
    </w:p>
  </w:endnote>
  <w:endnote w:type="continuationSeparator" w:id="0">
    <w:p w:rsidR="00024A4A" w:rsidRDefault="00024A4A" w:rsidP="00F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4A" w:rsidRDefault="00024A4A" w:rsidP="00F443E7">
      <w:pPr>
        <w:spacing w:after="0" w:line="240" w:lineRule="auto"/>
      </w:pPr>
      <w:r>
        <w:separator/>
      </w:r>
    </w:p>
  </w:footnote>
  <w:footnote w:type="continuationSeparator" w:id="0">
    <w:p w:rsidR="00024A4A" w:rsidRDefault="00024A4A" w:rsidP="00F4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41" w:rsidRPr="00F443E7" w:rsidRDefault="00275941" w:rsidP="00F443E7">
    <w:pPr>
      <w:pStyle w:val="a4"/>
      <w:rPr>
        <w:rFonts w:ascii="Times New Roman" w:hAnsi="Times New Roman" w:cs="Times New Roman"/>
        <w:sz w:val="36"/>
        <w:szCs w:val="36"/>
      </w:rPr>
    </w:pPr>
    <w:r>
      <w:rPr>
        <w:rFonts w:ascii="Times New Roman" w:hAnsi="Times New Roman" w:cs="Times New Roman"/>
        <w:sz w:val="36"/>
        <w:szCs w:val="36"/>
      </w:rPr>
      <w:t>Проект</w:t>
    </w:r>
  </w:p>
  <w:p w:rsidR="00F443E7" w:rsidRPr="00F443E7" w:rsidRDefault="00F443E7" w:rsidP="00F443E7">
    <w:pPr>
      <w:pStyle w:val="a4"/>
      <w:tabs>
        <w:tab w:val="clear" w:pos="4677"/>
        <w:tab w:val="clear" w:pos="9355"/>
        <w:tab w:val="left" w:pos="7680"/>
        <w:tab w:val="left" w:pos="81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D6A8E"/>
    <w:multiLevelType w:val="hybridMultilevel"/>
    <w:tmpl w:val="C642545A"/>
    <w:lvl w:ilvl="0" w:tplc="F940D3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0D"/>
    <w:rsid w:val="0001650E"/>
    <w:rsid w:val="00024A4A"/>
    <w:rsid w:val="00081F65"/>
    <w:rsid w:val="000B338D"/>
    <w:rsid w:val="000C1906"/>
    <w:rsid w:val="000D2E84"/>
    <w:rsid w:val="00153863"/>
    <w:rsid w:val="001B149E"/>
    <w:rsid w:val="001B3DE5"/>
    <w:rsid w:val="001C7FC7"/>
    <w:rsid w:val="002279A8"/>
    <w:rsid w:val="00260DD0"/>
    <w:rsid w:val="00261658"/>
    <w:rsid w:val="00275941"/>
    <w:rsid w:val="00296B77"/>
    <w:rsid w:val="002C71A7"/>
    <w:rsid w:val="00310F32"/>
    <w:rsid w:val="003351CF"/>
    <w:rsid w:val="00394C81"/>
    <w:rsid w:val="003A1140"/>
    <w:rsid w:val="003B68B4"/>
    <w:rsid w:val="00455E43"/>
    <w:rsid w:val="004648CC"/>
    <w:rsid w:val="00486FAB"/>
    <w:rsid w:val="00573656"/>
    <w:rsid w:val="0061047B"/>
    <w:rsid w:val="00643390"/>
    <w:rsid w:val="00685C82"/>
    <w:rsid w:val="007B314A"/>
    <w:rsid w:val="007B7BDD"/>
    <w:rsid w:val="007D3DFE"/>
    <w:rsid w:val="007F15C1"/>
    <w:rsid w:val="00802610"/>
    <w:rsid w:val="008E0207"/>
    <w:rsid w:val="00906EA4"/>
    <w:rsid w:val="00911415"/>
    <w:rsid w:val="00A677F7"/>
    <w:rsid w:val="00A86C33"/>
    <w:rsid w:val="00A91B11"/>
    <w:rsid w:val="00AB49C6"/>
    <w:rsid w:val="00AD07A1"/>
    <w:rsid w:val="00B349EE"/>
    <w:rsid w:val="00B71D7C"/>
    <w:rsid w:val="00B73021"/>
    <w:rsid w:val="00BF46F7"/>
    <w:rsid w:val="00CE21A7"/>
    <w:rsid w:val="00D254BE"/>
    <w:rsid w:val="00D6620A"/>
    <w:rsid w:val="00D73672"/>
    <w:rsid w:val="00DA73DF"/>
    <w:rsid w:val="00DE35AF"/>
    <w:rsid w:val="00E406B6"/>
    <w:rsid w:val="00EB050D"/>
    <w:rsid w:val="00EB1420"/>
    <w:rsid w:val="00F232C8"/>
    <w:rsid w:val="00F33FBF"/>
    <w:rsid w:val="00F443E7"/>
    <w:rsid w:val="00F62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CF09D-3B6B-4D6F-BE04-50218DA3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46F7"/>
    <w:rPr>
      <w:b/>
      <w:bCs/>
    </w:rPr>
  </w:style>
  <w:style w:type="paragraph" w:styleId="a4">
    <w:name w:val="header"/>
    <w:basedOn w:val="a"/>
    <w:link w:val="a5"/>
    <w:uiPriority w:val="99"/>
    <w:unhideWhenUsed/>
    <w:rsid w:val="00F443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3E7"/>
  </w:style>
  <w:style w:type="paragraph" w:styleId="a6">
    <w:name w:val="footer"/>
    <w:basedOn w:val="a"/>
    <w:link w:val="a7"/>
    <w:uiPriority w:val="99"/>
    <w:unhideWhenUsed/>
    <w:rsid w:val="00F443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3E7"/>
  </w:style>
  <w:style w:type="paragraph" w:customStyle="1" w:styleId="ConsPlusNormal">
    <w:name w:val="ConsPlusNormal"/>
    <w:rsid w:val="00B71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5</cp:revision>
  <dcterms:created xsi:type="dcterms:W3CDTF">2023-09-28T07:28:00Z</dcterms:created>
  <dcterms:modified xsi:type="dcterms:W3CDTF">2023-10-03T09:32:00Z</dcterms:modified>
</cp:coreProperties>
</file>